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E6B" w:rsidRDefault="008312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76FD4">
        <w:rPr>
          <w:rFonts w:ascii="Times New Roman" w:hAnsi="Times New Roman" w:cs="Times New Roman"/>
          <w:sz w:val="24"/>
          <w:szCs w:val="24"/>
        </w:rPr>
        <w:t>БЛАНК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C76FD4">
        <w:rPr>
          <w:rFonts w:ascii="Times New Roman" w:hAnsi="Times New Roman" w:cs="Times New Roman"/>
          <w:sz w:val="24"/>
          <w:szCs w:val="24"/>
        </w:rPr>
        <w:t>ПИСЬМА ЗАЯВИТЕЛЯ</w:t>
      </w:r>
    </w:p>
    <w:p w:rsidR="006C2E6B" w:rsidRPr="00242D91" w:rsidRDefault="00C76FD4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42D91">
        <w:rPr>
          <w:rFonts w:ascii="Times New Roman" w:hAnsi="Times New Roman" w:cs="Times New Roman"/>
          <w:i/>
          <w:sz w:val="24"/>
          <w:szCs w:val="24"/>
        </w:rPr>
        <w:t>(регистрационный номер, дата)</w:t>
      </w:r>
    </w:p>
    <w:p w:rsidR="00D160AD" w:rsidRDefault="00C76FD4" w:rsidP="00B0141A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6C2E6B" w:rsidRPr="00EA1ED4" w:rsidRDefault="00C76FD4" w:rsidP="00B0141A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1ED4">
        <w:rPr>
          <w:rFonts w:ascii="Times New Roman" w:hAnsi="Times New Roman" w:cs="Times New Roman"/>
          <w:sz w:val="24"/>
          <w:szCs w:val="24"/>
        </w:rPr>
        <w:t>И.о. директора</w:t>
      </w:r>
    </w:p>
    <w:p w:rsidR="006C2E6B" w:rsidRPr="00EA1ED4" w:rsidRDefault="00C76FD4" w:rsidP="00B0141A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1ED4">
        <w:rPr>
          <w:rFonts w:ascii="Times New Roman" w:hAnsi="Times New Roman" w:cs="Times New Roman"/>
          <w:sz w:val="24"/>
          <w:szCs w:val="24"/>
        </w:rPr>
        <w:t xml:space="preserve"> </w:t>
      </w:r>
      <w:r w:rsidR="00C62EB1" w:rsidRPr="00EA1ED4">
        <w:rPr>
          <w:rFonts w:ascii="Times New Roman" w:hAnsi="Times New Roman" w:cs="Times New Roman"/>
          <w:sz w:val="24"/>
          <w:szCs w:val="24"/>
        </w:rPr>
        <w:t>ФБУ «Омский ЦСМ»</w:t>
      </w:r>
    </w:p>
    <w:p w:rsidR="006C2E6B" w:rsidRPr="00EA1ED4" w:rsidRDefault="00C62EB1" w:rsidP="00B0141A">
      <w:pPr>
        <w:pStyle w:val="1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1ED4">
        <w:rPr>
          <w:rFonts w:ascii="Times New Roman" w:hAnsi="Times New Roman" w:cs="Times New Roman"/>
          <w:sz w:val="24"/>
          <w:szCs w:val="24"/>
        </w:rPr>
        <w:t>А.В. Бессонову</w:t>
      </w:r>
    </w:p>
    <w:p w:rsidR="006C2E6B" w:rsidRDefault="00C62EB1" w:rsidP="00B0141A">
      <w:pPr>
        <w:pStyle w:val="ConsPlusNonformat"/>
        <w:spacing w:line="276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EA1E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644116, г. Омск, ул. </w:t>
      </w:r>
      <w:proofErr w:type="gramStart"/>
      <w:r w:rsidRPr="00EA1ED4">
        <w:rPr>
          <w:rFonts w:ascii="Times New Roman" w:hAnsi="Times New Roman" w:cs="Times New Roman"/>
          <w:color w:val="000000"/>
          <w:spacing w:val="4"/>
          <w:sz w:val="24"/>
          <w:szCs w:val="24"/>
        </w:rPr>
        <w:t>Северная</w:t>
      </w:r>
      <w:proofErr w:type="gramEnd"/>
      <w:r w:rsidR="00884E5B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1630F2" w:rsidRPr="00EA1ED4">
        <w:rPr>
          <w:rFonts w:ascii="Times New Roman" w:hAnsi="Times New Roman" w:cs="Times New Roman"/>
          <w:color w:val="000000"/>
          <w:spacing w:val="4"/>
          <w:sz w:val="24"/>
          <w:szCs w:val="24"/>
        </w:rPr>
        <w:t>24</w:t>
      </w:r>
      <w:r w:rsidR="001630F2">
        <w:rPr>
          <w:rFonts w:ascii="Times New Roman" w:hAnsi="Times New Roman" w:cs="Times New Roman"/>
          <w:color w:val="000000"/>
          <w:spacing w:val="4"/>
          <w:sz w:val="24"/>
          <w:szCs w:val="24"/>
        </w:rPr>
        <w:t>-я</w:t>
      </w:r>
      <w:r w:rsidRPr="00EA1ED4">
        <w:rPr>
          <w:rFonts w:ascii="Times New Roman" w:hAnsi="Times New Roman" w:cs="Times New Roman"/>
          <w:color w:val="000000"/>
          <w:spacing w:val="4"/>
          <w:sz w:val="24"/>
          <w:szCs w:val="24"/>
        </w:rPr>
        <w:t>, 117-А</w:t>
      </w:r>
    </w:p>
    <w:p w:rsidR="008312FF" w:rsidRPr="00EA1ED4" w:rsidRDefault="008312FF" w:rsidP="00B0141A">
      <w:pPr>
        <w:pStyle w:val="ConsPlusNonformat"/>
        <w:spacing w:line="276" w:lineRule="auto"/>
        <w:jc w:val="right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8312FF">
        <w:rPr>
          <w:rFonts w:ascii="Times New Roman" w:hAnsi="Times New Roman" w:cs="Times New Roman"/>
          <w:b/>
          <w:bCs/>
          <w:color w:val="000000"/>
          <w:spacing w:val="4"/>
          <w:sz w:val="24"/>
          <w:szCs w:val="24"/>
        </w:rPr>
        <w:t>info@ocsm.omsk.ru</w:t>
      </w:r>
    </w:p>
    <w:p w:rsidR="00C62EB1" w:rsidRPr="0000341B" w:rsidRDefault="00C62EB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160AD" w:rsidRDefault="00D160AD" w:rsidP="004261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36FFB" w:rsidRPr="00936FFB" w:rsidRDefault="00936FFB" w:rsidP="00936FF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36FF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936FFB">
        <w:rPr>
          <w:rFonts w:ascii="Times New Roman" w:hAnsi="Times New Roman" w:cs="Times New Roman"/>
          <w:b/>
          <w:sz w:val="24"/>
          <w:szCs w:val="24"/>
        </w:rPr>
        <w:t xml:space="preserve"> А Я В К А </w:t>
      </w:r>
    </w:p>
    <w:p w:rsidR="00936FFB" w:rsidRPr="00936FFB" w:rsidRDefault="00936FFB" w:rsidP="00936FFB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6FFB">
        <w:rPr>
          <w:rFonts w:ascii="Times New Roman" w:hAnsi="Times New Roman" w:cs="Times New Roman"/>
          <w:b/>
          <w:sz w:val="24"/>
          <w:szCs w:val="24"/>
        </w:rPr>
        <w:t>на проведение аттестации эталона единиц величин</w:t>
      </w:r>
    </w:p>
    <w:p w:rsidR="00936FFB" w:rsidRDefault="00936FFB" w:rsidP="004261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2E6B" w:rsidRDefault="00C76FD4" w:rsidP="004261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 xml:space="preserve">Прошу провести </w:t>
      </w:r>
      <w:r w:rsidR="005B0B19">
        <w:rPr>
          <w:rFonts w:ascii="Times New Roman" w:hAnsi="Times New Roman" w:cs="Times New Roman"/>
          <w:sz w:val="24"/>
          <w:szCs w:val="24"/>
        </w:rPr>
        <w:t xml:space="preserve">аттестацию </w:t>
      </w:r>
      <w:r w:rsidR="00936FFB">
        <w:rPr>
          <w:rFonts w:ascii="Times New Roman" w:hAnsi="Times New Roman" w:cs="Times New Roman"/>
          <w:sz w:val="24"/>
          <w:szCs w:val="24"/>
        </w:rPr>
        <w:t xml:space="preserve">следующего </w:t>
      </w:r>
      <w:r w:rsidR="005B0B19">
        <w:rPr>
          <w:rFonts w:ascii="Times New Roman" w:hAnsi="Times New Roman" w:cs="Times New Roman"/>
          <w:sz w:val="24"/>
          <w:szCs w:val="24"/>
        </w:rPr>
        <w:t>эталона</w:t>
      </w:r>
      <w:r w:rsidRPr="0000341B">
        <w:rPr>
          <w:rFonts w:ascii="Times New Roman" w:hAnsi="Times New Roman" w:cs="Times New Roman"/>
          <w:sz w:val="24"/>
          <w:szCs w:val="24"/>
        </w:rPr>
        <w:t xml:space="preserve"> единиц </w:t>
      </w:r>
      <w:r w:rsidR="005B0B19" w:rsidRPr="0000341B">
        <w:rPr>
          <w:rFonts w:ascii="Times New Roman" w:hAnsi="Times New Roman" w:cs="Times New Roman"/>
          <w:sz w:val="24"/>
          <w:szCs w:val="24"/>
        </w:rPr>
        <w:t>величин</w:t>
      </w:r>
      <w:r w:rsidR="008312FF">
        <w:rPr>
          <w:rFonts w:ascii="Times New Roman" w:hAnsi="Times New Roman" w:cs="Times New Roman"/>
          <w:sz w:val="24"/>
          <w:szCs w:val="24"/>
        </w:rPr>
        <w:t>:</w:t>
      </w:r>
    </w:p>
    <w:p w:rsidR="008312FF" w:rsidRDefault="00C76FD4" w:rsidP="00B0141A">
      <w:pPr>
        <w:pStyle w:val="ConsPlusNonformat"/>
        <w:tabs>
          <w:tab w:val="left" w:pos="23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d"/>
        <w:tblW w:w="0" w:type="auto"/>
        <w:tblBorders>
          <w:insideH w:val="single" w:sz="2" w:space="0" w:color="auto"/>
          <w:insideV w:val="single" w:sz="2" w:space="0" w:color="auto"/>
        </w:tblBorders>
        <w:tblLook w:val="04A0"/>
      </w:tblPr>
      <w:tblGrid>
        <w:gridCol w:w="534"/>
        <w:gridCol w:w="2976"/>
        <w:gridCol w:w="6061"/>
      </w:tblGrid>
      <w:tr w:rsidR="003B1BF9" w:rsidTr="00656FD7">
        <w:trPr>
          <w:trHeight w:val="510"/>
        </w:trPr>
        <w:tc>
          <w:tcPr>
            <w:tcW w:w="534" w:type="dxa"/>
          </w:tcPr>
          <w:p w:rsidR="003B1BF9" w:rsidRPr="00AE2DCD" w:rsidRDefault="003B1BF9" w:rsidP="00656FD7">
            <w:pPr>
              <w:pStyle w:val="ConsPlusNonformat"/>
              <w:numPr>
                <w:ilvl w:val="0"/>
                <w:numId w:val="10"/>
              </w:numPr>
              <w:spacing w:before="60"/>
              <w:ind w:hanging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1BF9" w:rsidRPr="00B20758" w:rsidRDefault="003B1BF9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 аттестации</w:t>
            </w:r>
          </w:p>
        </w:tc>
        <w:tc>
          <w:tcPr>
            <w:tcW w:w="6061" w:type="dxa"/>
          </w:tcPr>
          <w:p w:rsidR="003B1BF9" w:rsidRPr="003B1BF9" w:rsidRDefault="003B1BF9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BF9">
              <w:rPr>
                <w:rFonts w:ascii="Times New Roman" w:hAnsi="Times New Roman" w:cs="Times New Roman"/>
                <w:i/>
                <w:sz w:val="24"/>
                <w:szCs w:val="24"/>
              </w:rPr>
              <w:t>Первичная/периодическая</w:t>
            </w:r>
          </w:p>
        </w:tc>
      </w:tr>
      <w:tr w:rsidR="00656FD7" w:rsidTr="00656FD7">
        <w:trPr>
          <w:trHeight w:val="510"/>
        </w:trPr>
        <w:tc>
          <w:tcPr>
            <w:tcW w:w="534" w:type="dxa"/>
          </w:tcPr>
          <w:p w:rsidR="00656FD7" w:rsidRPr="00AE2DCD" w:rsidRDefault="00656FD7" w:rsidP="00656FD7">
            <w:pPr>
              <w:pStyle w:val="ConsPlusNonformat"/>
              <w:numPr>
                <w:ilvl w:val="0"/>
                <w:numId w:val="10"/>
              </w:numPr>
              <w:spacing w:before="60"/>
              <w:ind w:hanging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6FD7" w:rsidRPr="00B20758" w:rsidRDefault="00656FD7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Владелец-держатель  эталона</w:t>
            </w:r>
          </w:p>
        </w:tc>
        <w:tc>
          <w:tcPr>
            <w:tcW w:w="6061" w:type="dxa"/>
          </w:tcPr>
          <w:p w:rsidR="00656FD7" w:rsidRPr="003B1BF9" w:rsidRDefault="00656FD7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Полное наименование, ИНН, </w:t>
            </w:r>
            <w:r w:rsidRPr="003B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адрес</w:t>
            </w:r>
          </w:p>
        </w:tc>
      </w:tr>
      <w:tr w:rsidR="003B1BF9" w:rsidTr="00656FD7">
        <w:trPr>
          <w:trHeight w:val="510"/>
        </w:trPr>
        <w:tc>
          <w:tcPr>
            <w:tcW w:w="534" w:type="dxa"/>
          </w:tcPr>
          <w:p w:rsidR="003B1BF9" w:rsidRPr="00AE2DCD" w:rsidRDefault="003B1BF9" w:rsidP="00656FD7">
            <w:pPr>
              <w:pStyle w:val="ConsPlusNonformat"/>
              <w:numPr>
                <w:ilvl w:val="0"/>
                <w:numId w:val="10"/>
              </w:numPr>
              <w:spacing w:before="60"/>
              <w:ind w:hanging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1BF9" w:rsidRPr="00B20758" w:rsidRDefault="003B1BF9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Регистрационный номер эталона в ФИФ</w:t>
            </w:r>
            <w:r w:rsidR="0081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ОЕИ</w:t>
            </w:r>
          </w:p>
        </w:tc>
        <w:tc>
          <w:tcPr>
            <w:tcW w:w="6061" w:type="dxa"/>
          </w:tcPr>
          <w:p w:rsidR="003B1BF9" w:rsidRPr="003B1BF9" w:rsidRDefault="003B1BF9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BF9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при периодической аттестации</w:t>
            </w:r>
          </w:p>
        </w:tc>
      </w:tr>
      <w:tr w:rsidR="003B1BF9" w:rsidTr="00656FD7">
        <w:trPr>
          <w:trHeight w:val="510"/>
        </w:trPr>
        <w:tc>
          <w:tcPr>
            <w:tcW w:w="534" w:type="dxa"/>
          </w:tcPr>
          <w:p w:rsidR="003B1BF9" w:rsidRPr="00AE2DCD" w:rsidRDefault="003B1BF9" w:rsidP="00656FD7">
            <w:pPr>
              <w:pStyle w:val="ConsPlusNonformat"/>
              <w:numPr>
                <w:ilvl w:val="0"/>
                <w:numId w:val="10"/>
              </w:numPr>
              <w:spacing w:before="60"/>
              <w:ind w:hanging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1BF9" w:rsidRPr="00B20758" w:rsidRDefault="003B1BF9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эталона </w:t>
            </w:r>
            <w:r w:rsidR="00816F4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 ФИФ ОЕИ</w:t>
            </w:r>
          </w:p>
        </w:tc>
        <w:tc>
          <w:tcPr>
            <w:tcW w:w="6061" w:type="dxa"/>
          </w:tcPr>
          <w:p w:rsidR="003B1BF9" w:rsidRPr="003B1BF9" w:rsidRDefault="003B1BF9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B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Указывается при периодической аттестации</w:t>
            </w:r>
          </w:p>
        </w:tc>
      </w:tr>
      <w:tr w:rsidR="00656FD7" w:rsidTr="00656FD7">
        <w:trPr>
          <w:trHeight w:val="510"/>
        </w:trPr>
        <w:tc>
          <w:tcPr>
            <w:tcW w:w="534" w:type="dxa"/>
          </w:tcPr>
          <w:p w:rsidR="00656FD7" w:rsidRPr="00AE2DCD" w:rsidRDefault="00656FD7" w:rsidP="00656FD7">
            <w:pPr>
              <w:pStyle w:val="ConsPlusNonformat"/>
              <w:numPr>
                <w:ilvl w:val="0"/>
                <w:numId w:val="10"/>
              </w:numPr>
              <w:spacing w:before="60"/>
              <w:ind w:hanging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6FD7" w:rsidRPr="00656FD7" w:rsidRDefault="00656FD7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Состав эталона</w:t>
            </w:r>
          </w:p>
          <w:p w:rsidR="00656FD7" w:rsidRPr="00656FD7" w:rsidRDefault="00656FD7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</w:tcPr>
          <w:p w:rsidR="00656FD7" w:rsidRDefault="00656FD7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Наименование, тип, зав. №, изготовитель, год выпуска</w:t>
            </w:r>
          </w:p>
        </w:tc>
      </w:tr>
      <w:tr w:rsidR="00656FD7" w:rsidTr="00656FD7">
        <w:trPr>
          <w:trHeight w:val="510"/>
        </w:trPr>
        <w:tc>
          <w:tcPr>
            <w:tcW w:w="534" w:type="dxa"/>
          </w:tcPr>
          <w:p w:rsidR="00656FD7" w:rsidRPr="00AE2DCD" w:rsidRDefault="00656FD7" w:rsidP="00656FD7">
            <w:pPr>
              <w:pStyle w:val="ConsPlusNonformat"/>
              <w:numPr>
                <w:ilvl w:val="0"/>
                <w:numId w:val="10"/>
              </w:numPr>
              <w:spacing w:before="60"/>
              <w:ind w:hanging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6FD7" w:rsidRPr="00656FD7" w:rsidRDefault="00656FD7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56F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Метрологические характеристики эталона</w:t>
            </w:r>
          </w:p>
          <w:p w:rsidR="00656FD7" w:rsidRPr="00656FD7" w:rsidRDefault="00656FD7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061" w:type="dxa"/>
          </w:tcPr>
          <w:p w:rsidR="00656FD7" w:rsidRDefault="00656FD7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Диапазон измерений / номинальные значения</w:t>
            </w:r>
          </w:p>
          <w:p w:rsidR="00656FD7" w:rsidRDefault="00656FD7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Характеристики точности</w:t>
            </w:r>
          </w:p>
        </w:tc>
      </w:tr>
      <w:tr w:rsidR="003B1BF9" w:rsidTr="00656FD7">
        <w:trPr>
          <w:trHeight w:val="510"/>
        </w:trPr>
        <w:tc>
          <w:tcPr>
            <w:tcW w:w="534" w:type="dxa"/>
          </w:tcPr>
          <w:p w:rsidR="003B1BF9" w:rsidRPr="00AE2DCD" w:rsidRDefault="003B1BF9" w:rsidP="00656FD7">
            <w:pPr>
              <w:pStyle w:val="ConsPlusNonformat"/>
              <w:numPr>
                <w:ilvl w:val="0"/>
                <w:numId w:val="10"/>
              </w:numPr>
              <w:spacing w:before="60"/>
              <w:ind w:hanging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1BF9" w:rsidRPr="00B20758" w:rsidRDefault="009A60A2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58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3B1BF9" w:rsidRPr="00B20758">
              <w:rPr>
                <w:rFonts w:ascii="Times New Roman" w:hAnsi="Times New Roman" w:cs="Times New Roman"/>
                <w:b/>
                <w:sz w:val="24"/>
                <w:szCs w:val="24"/>
              </w:rPr>
              <w:t>бязательны</w:t>
            </w:r>
            <w:r w:rsidRPr="00B2075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3B1BF9" w:rsidRPr="00B2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</w:t>
            </w:r>
            <w:r w:rsidR="00884E5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3B1BF9" w:rsidRPr="00B20758">
              <w:rPr>
                <w:rFonts w:ascii="Times New Roman" w:hAnsi="Times New Roman" w:cs="Times New Roman"/>
                <w:b/>
                <w:sz w:val="24"/>
                <w:szCs w:val="24"/>
              </w:rPr>
              <w:t>эталону</w:t>
            </w:r>
          </w:p>
        </w:tc>
        <w:tc>
          <w:tcPr>
            <w:tcW w:w="6061" w:type="dxa"/>
          </w:tcPr>
          <w:p w:rsidR="003B1BF9" w:rsidRPr="003B1BF9" w:rsidRDefault="00D15C0E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у</w:t>
            </w:r>
            <w:r w:rsidR="003B1BF9" w:rsidRPr="003B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ровень эталона по ГПС/ЛПС или </w:t>
            </w:r>
            <w:r w:rsidR="008372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номер и наименование </w:t>
            </w:r>
            <w:r w:rsidR="003B1BF9" w:rsidRPr="003B1BF9">
              <w:rPr>
                <w:rFonts w:ascii="Times New Roman" w:hAnsi="Times New Roman" w:cs="Times New Roman"/>
                <w:i/>
                <w:sz w:val="24"/>
                <w:szCs w:val="24"/>
              </w:rPr>
              <w:t>методик</w:t>
            </w:r>
            <w:r w:rsidR="003B1BF9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3B1BF9" w:rsidRPr="003B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поверки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="003B1BF9" w:rsidRPr="003B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соответствии с котор</w:t>
            </w:r>
            <w:r w:rsidR="008372D4">
              <w:rPr>
                <w:rFonts w:ascii="Times New Roman" w:hAnsi="Times New Roman" w:cs="Times New Roman"/>
                <w:i/>
                <w:sz w:val="24"/>
                <w:szCs w:val="24"/>
              </w:rPr>
              <w:t>ой</w:t>
            </w:r>
            <w:r w:rsidR="003B1BF9" w:rsidRPr="003B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данное СИ является эталоном</w:t>
            </w:r>
          </w:p>
        </w:tc>
      </w:tr>
      <w:tr w:rsidR="00656FD7" w:rsidTr="00656FD7">
        <w:trPr>
          <w:trHeight w:val="510"/>
        </w:trPr>
        <w:tc>
          <w:tcPr>
            <w:tcW w:w="534" w:type="dxa"/>
          </w:tcPr>
          <w:p w:rsidR="00656FD7" w:rsidRPr="00AE2DCD" w:rsidRDefault="00656FD7" w:rsidP="00656FD7">
            <w:pPr>
              <w:pStyle w:val="ConsPlusNonformat"/>
              <w:numPr>
                <w:ilvl w:val="0"/>
                <w:numId w:val="10"/>
              </w:numPr>
              <w:spacing w:before="60"/>
              <w:ind w:hanging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656FD7" w:rsidRPr="00B20758" w:rsidRDefault="00656FD7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Применение эталона </w:t>
            </w:r>
          </w:p>
        </w:tc>
        <w:tc>
          <w:tcPr>
            <w:tcW w:w="6061" w:type="dxa"/>
          </w:tcPr>
          <w:p w:rsidR="00656FD7" w:rsidRPr="003B1BF9" w:rsidRDefault="00656FD7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BF9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наименования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</w:t>
            </w:r>
            <w:r w:rsidRPr="003B1B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метрологические характеристики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</w:t>
            </w:r>
            <w:r w:rsidRPr="003B1BF9">
              <w:rPr>
                <w:rFonts w:ascii="Times New Roman" w:hAnsi="Times New Roman" w:cs="Times New Roman"/>
                <w:i/>
                <w:sz w:val="24"/>
                <w:szCs w:val="24"/>
              </w:rPr>
              <w:t>, для поверки которых применяется эталон</w:t>
            </w:r>
          </w:p>
        </w:tc>
      </w:tr>
      <w:tr w:rsidR="003B1BF9" w:rsidTr="00656FD7">
        <w:trPr>
          <w:trHeight w:val="510"/>
        </w:trPr>
        <w:tc>
          <w:tcPr>
            <w:tcW w:w="534" w:type="dxa"/>
          </w:tcPr>
          <w:p w:rsidR="003B1BF9" w:rsidRPr="00AE2DCD" w:rsidRDefault="003B1BF9" w:rsidP="00656FD7">
            <w:pPr>
              <w:pStyle w:val="ConsPlusNonformat"/>
              <w:numPr>
                <w:ilvl w:val="0"/>
                <w:numId w:val="10"/>
              </w:numPr>
              <w:spacing w:before="60"/>
              <w:ind w:hanging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3B1BF9" w:rsidRPr="00B20758" w:rsidRDefault="009A60A2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</w:t>
            </w:r>
            <w:r w:rsidR="00884E5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етодики первичной и </w:t>
            </w:r>
            <w:r w:rsidR="003B1BF9" w:rsidRPr="00B20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периодической аттестации</w:t>
            </w:r>
            <w:r w:rsidR="003B1BF9" w:rsidRPr="00B2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B1BF9" w:rsidRPr="00B20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эталона</w:t>
            </w:r>
          </w:p>
        </w:tc>
        <w:tc>
          <w:tcPr>
            <w:tcW w:w="6061" w:type="dxa"/>
          </w:tcPr>
          <w:p w:rsidR="003B1BF9" w:rsidRPr="003B1BF9" w:rsidRDefault="00B20758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3B1BF9">
              <w:rPr>
                <w:rFonts w:ascii="Times New Roman" w:hAnsi="Times New Roman" w:cs="Times New Roman"/>
                <w:i/>
                <w:sz w:val="24"/>
                <w:szCs w:val="24"/>
              </w:rPr>
              <w:t>ребуется</w:t>
            </w:r>
            <w:proofErr w:type="gramEnd"/>
            <w:r w:rsidRPr="003B1BF9">
              <w:rPr>
                <w:rFonts w:ascii="Times New Roman" w:hAnsi="Times New Roman" w:cs="Times New Roman"/>
                <w:i/>
                <w:sz w:val="24"/>
                <w:szCs w:val="24"/>
              </w:rPr>
              <w:t>/не требуется</w:t>
            </w:r>
          </w:p>
        </w:tc>
      </w:tr>
      <w:tr w:rsidR="009A60A2" w:rsidTr="00656FD7">
        <w:trPr>
          <w:trHeight w:val="510"/>
        </w:trPr>
        <w:tc>
          <w:tcPr>
            <w:tcW w:w="534" w:type="dxa"/>
          </w:tcPr>
          <w:p w:rsidR="009A60A2" w:rsidRPr="00AE2DCD" w:rsidRDefault="009A60A2" w:rsidP="00656FD7">
            <w:pPr>
              <w:pStyle w:val="ConsPlusNonformat"/>
              <w:numPr>
                <w:ilvl w:val="0"/>
                <w:numId w:val="10"/>
              </w:numPr>
              <w:spacing w:before="60"/>
              <w:ind w:hanging="7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:rsidR="009A60A2" w:rsidRPr="00B20758" w:rsidRDefault="009A60A2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20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Паспорт и Правил</w:t>
            </w:r>
            <w:r w:rsidR="00D15C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</w:t>
            </w:r>
            <w:r w:rsidRPr="00B207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содержания и применения</w:t>
            </w:r>
            <w:r w:rsidRPr="00B207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эталона</w:t>
            </w:r>
          </w:p>
        </w:tc>
        <w:tc>
          <w:tcPr>
            <w:tcW w:w="6061" w:type="dxa"/>
          </w:tcPr>
          <w:p w:rsidR="009A60A2" w:rsidRPr="003B1BF9" w:rsidRDefault="009A60A2" w:rsidP="00656FD7">
            <w:pPr>
              <w:pStyle w:val="ConsPlusNonformat"/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8372D4">
              <w:rPr>
                <w:rFonts w:ascii="Times New Roman" w:hAnsi="Times New Roman" w:cs="Times New Roman"/>
                <w:i/>
                <w:sz w:val="24"/>
                <w:szCs w:val="24"/>
              </w:rPr>
              <w:t>ребуется</w:t>
            </w:r>
            <w:proofErr w:type="gramEnd"/>
            <w:r w:rsidR="008372D4">
              <w:rPr>
                <w:rFonts w:ascii="Times New Roman" w:hAnsi="Times New Roman" w:cs="Times New Roman"/>
                <w:i/>
                <w:sz w:val="24"/>
                <w:szCs w:val="24"/>
              </w:rPr>
              <w:t>/не требуется</w:t>
            </w:r>
          </w:p>
        </w:tc>
      </w:tr>
    </w:tbl>
    <w:p w:rsidR="00656FD7" w:rsidRDefault="00656FD7" w:rsidP="004261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2E6B" w:rsidRPr="0000341B" w:rsidRDefault="00C76FD4" w:rsidP="004261BD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>Опл</w:t>
      </w:r>
      <w:r w:rsidR="005B0B19">
        <w:rPr>
          <w:rFonts w:ascii="Times New Roman" w:hAnsi="Times New Roman" w:cs="Times New Roman"/>
          <w:sz w:val="24"/>
          <w:szCs w:val="24"/>
        </w:rPr>
        <w:t>ату работ по аттестации эталона</w:t>
      </w:r>
      <w:r w:rsidRPr="0000341B">
        <w:rPr>
          <w:rFonts w:ascii="Times New Roman" w:hAnsi="Times New Roman" w:cs="Times New Roman"/>
          <w:sz w:val="24"/>
          <w:szCs w:val="24"/>
        </w:rPr>
        <w:t xml:space="preserve"> в соответствии с   условиями   договора гарантирую.</w:t>
      </w:r>
    </w:p>
    <w:p w:rsidR="00936FFB" w:rsidRDefault="00936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FFB" w:rsidRDefault="00936FF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2E6B" w:rsidRPr="0000341B" w:rsidRDefault="00C76FD4" w:rsidP="00816F4E">
      <w:pPr>
        <w:pStyle w:val="ConsPlusNonformat"/>
        <w:spacing w:before="240" w:after="120" w:line="27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>Приложения:</w:t>
      </w:r>
    </w:p>
    <w:p w:rsidR="00D160AD" w:rsidRPr="00D160AD" w:rsidRDefault="00D160AD" w:rsidP="00D160AD">
      <w:pPr>
        <w:pStyle w:val="ConsPlusNonformat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160AD">
        <w:rPr>
          <w:rFonts w:ascii="Times New Roman" w:hAnsi="Times New Roman" w:cs="Times New Roman"/>
          <w:sz w:val="24"/>
          <w:szCs w:val="24"/>
        </w:rPr>
        <w:t>Реквизиты или карточка Заявителя.</w:t>
      </w:r>
    </w:p>
    <w:p w:rsidR="006C2E6B" w:rsidRPr="0081195F" w:rsidRDefault="00AE2DCD" w:rsidP="00AE2DCD">
      <w:pPr>
        <w:pStyle w:val="ConsPlusNonformat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  <w:r w:rsidR="00656F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6FD4" w:rsidRPr="0000341B">
        <w:rPr>
          <w:rFonts w:ascii="Times New Roman" w:hAnsi="Times New Roman" w:cs="Times New Roman"/>
          <w:sz w:val="24"/>
          <w:szCs w:val="24"/>
        </w:rPr>
        <w:t>Правила содержания и применения эталона</w:t>
      </w:r>
      <w:r w:rsidR="000368B0">
        <w:rPr>
          <w:rFonts w:ascii="Times New Roman" w:hAnsi="Times New Roman" w:cs="Times New Roman"/>
          <w:sz w:val="24"/>
          <w:szCs w:val="24"/>
        </w:rPr>
        <w:t xml:space="preserve"> </w:t>
      </w:r>
      <w:r w:rsidR="000368B0" w:rsidRPr="000368B0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502EB2">
        <w:rPr>
          <w:rFonts w:ascii="Times New Roman" w:hAnsi="Times New Roman" w:cs="Times New Roman"/>
          <w:i/>
          <w:sz w:val="24"/>
          <w:szCs w:val="24"/>
        </w:rPr>
        <w:t>.</w:t>
      </w:r>
    </w:p>
    <w:p w:rsidR="0081195F" w:rsidRDefault="0081195F" w:rsidP="00AE2DCD">
      <w:pPr>
        <w:pStyle w:val="ConsPlusNonformat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1195F">
        <w:rPr>
          <w:rFonts w:ascii="Times New Roman" w:hAnsi="Times New Roman" w:cs="Times New Roman"/>
          <w:sz w:val="24"/>
          <w:szCs w:val="24"/>
        </w:rPr>
        <w:t>Методик</w:t>
      </w:r>
      <w:r w:rsidR="00654646">
        <w:rPr>
          <w:rFonts w:ascii="Times New Roman" w:hAnsi="Times New Roman" w:cs="Times New Roman"/>
          <w:sz w:val="24"/>
          <w:szCs w:val="24"/>
        </w:rPr>
        <w:t>и первичной и</w:t>
      </w:r>
      <w:r w:rsidRPr="0081195F">
        <w:rPr>
          <w:rFonts w:ascii="Times New Roman" w:hAnsi="Times New Roman" w:cs="Times New Roman"/>
          <w:sz w:val="24"/>
          <w:szCs w:val="24"/>
        </w:rPr>
        <w:t xml:space="preserve"> периодической аттестации</w:t>
      </w:r>
      <w:r w:rsidR="00654646">
        <w:rPr>
          <w:rFonts w:ascii="Times New Roman" w:hAnsi="Times New Roman" w:cs="Times New Roman"/>
          <w:sz w:val="24"/>
          <w:szCs w:val="24"/>
        </w:rPr>
        <w:t xml:space="preserve"> эталона</w:t>
      </w:r>
      <w:r w:rsidRPr="0081195F">
        <w:rPr>
          <w:rFonts w:ascii="Times New Roman" w:hAnsi="Times New Roman" w:cs="Times New Roman"/>
          <w:sz w:val="24"/>
          <w:szCs w:val="24"/>
        </w:rPr>
        <w:t xml:space="preserve"> </w:t>
      </w:r>
      <w:r w:rsidRPr="0081195F">
        <w:rPr>
          <w:rFonts w:ascii="Times New Roman" w:hAnsi="Times New Roman" w:cs="Times New Roman"/>
          <w:i/>
          <w:sz w:val="24"/>
          <w:szCs w:val="24"/>
        </w:rPr>
        <w:t>(</w:t>
      </w:r>
      <w:r w:rsidR="00654646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Pr="0081195F">
        <w:rPr>
          <w:rFonts w:ascii="Times New Roman" w:hAnsi="Times New Roman" w:cs="Times New Roman"/>
          <w:i/>
          <w:sz w:val="24"/>
          <w:szCs w:val="24"/>
        </w:rPr>
        <w:t>)</w:t>
      </w:r>
      <w:r w:rsidR="00502EB2">
        <w:rPr>
          <w:rFonts w:ascii="Times New Roman" w:hAnsi="Times New Roman" w:cs="Times New Roman"/>
          <w:i/>
          <w:sz w:val="24"/>
          <w:szCs w:val="24"/>
        </w:rPr>
        <w:t>.</w:t>
      </w:r>
    </w:p>
    <w:p w:rsidR="0081195F" w:rsidRPr="0081195F" w:rsidRDefault="0081195F" w:rsidP="00AE2DCD">
      <w:pPr>
        <w:pStyle w:val="ConsPlusNonformat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Свидетельство и протокол предыдущей аттестации</w:t>
      </w:r>
      <w:r w:rsidR="00654646">
        <w:rPr>
          <w:rFonts w:ascii="Times New Roman" w:hAnsi="Times New Roman" w:cs="Times New Roman"/>
          <w:sz w:val="24"/>
          <w:szCs w:val="24"/>
        </w:rPr>
        <w:t xml:space="preserve"> эталона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195F">
        <w:rPr>
          <w:rFonts w:ascii="Times New Roman" w:hAnsi="Times New Roman" w:cs="Times New Roman"/>
          <w:i/>
          <w:sz w:val="24"/>
          <w:szCs w:val="24"/>
        </w:rPr>
        <w:t>(</w:t>
      </w:r>
      <w:r w:rsidR="00654646">
        <w:rPr>
          <w:rFonts w:ascii="Times New Roman" w:hAnsi="Times New Roman" w:cs="Times New Roman"/>
          <w:i/>
          <w:sz w:val="24"/>
          <w:szCs w:val="24"/>
        </w:rPr>
        <w:t>предоставляются при</w:t>
      </w:r>
      <w:r w:rsidR="00011E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1EF0">
        <w:rPr>
          <w:rFonts w:ascii="Times New Roman" w:hAnsi="Times New Roman" w:cs="Times New Roman"/>
          <w:i/>
          <w:sz w:val="24"/>
          <w:szCs w:val="24"/>
        </w:rPr>
        <w:lastRenderedPageBreak/>
        <w:t>периодической аттестации</w:t>
      </w:r>
      <w:r w:rsidR="00502EB2">
        <w:rPr>
          <w:rFonts w:ascii="Times New Roman" w:hAnsi="Times New Roman" w:cs="Times New Roman"/>
          <w:i/>
          <w:sz w:val="24"/>
          <w:szCs w:val="24"/>
        </w:rPr>
        <w:t>).</w:t>
      </w:r>
    </w:p>
    <w:p w:rsidR="00AE2DCD" w:rsidRPr="0000341B" w:rsidRDefault="00AE2DCD" w:rsidP="00AE2DCD">
      <w:pPr>
        <w:pStyle w:val="ConsPlusNonformat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 xml:space="preserve">Локальная поверочная схема </w:t>
      </w:r>
      <w:r w:rsidRPr="000368B0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502EB2">
        <w:rPr>
          <w:rFonts w:ascii="Times New Roman" w:hAnsi="Times New Roman" w:cs="Times New Roman"/>
          <w:i/>
          <w:sz w:val="24"/>
          <w:szCs w:val="24"/>
        </w:rPr>
        <w:t>.</w:t>
      </w:r>
    </w:p>
    <w:p w:rsidR="006C2E6B" w:rsidRPr="0000341B" w:rsidRDefault="00C76FD4" w:rsidP="00AE2DCD">
      <w:pPr>
        <w:pStyle w:val="ConsPlusNonformat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>Комплект эксплуатационных документов на оборудование, входящее в состав эталона (руководство по эксплуатации, пасп</w:t>
      </w:r>
      <w:r w:rsidR="00502EB2">
        <w:rPr>
          <w:rFonts w:ascii="Times New Roman" w:hAnsi="Times New Roman" w:cs="Times New Roman"/>
          <w:sz w:val="24"/>
          <w:szCs w:val="24"/>
        </w:rPr>
        <w:t>орт, формуляр) на русском языке.</w:t>
      </w:r>
    </w:p>
    <w:p w:rsidR="006C2E6B" w:rsidRPr="0000341B" w:rsidRDefault="00C76FD4" w:rsidP="00AE2DCD">
      <w:pPr>
        <w:pStyle w:val="ConsPlusNonformat"/>
        <w:numPr>
          <w:ilvl w:val="0"/>
          <w:numId w:val="6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 xml:space="preserve">Копии свидетельств о поверке, сертификатов калибровки (с протоколами поверки/ калибровки) на СИ, аттестаты на ИО, паспорта (сертификаты) </w:t>
      </w:r>
      <w:proofErr w:type="gramStart"/>
      <w:r w:rsidRPr="0000341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0341B">
        <w:rPr>
          <w:rFonts w:ascii="Times New Roman" w:hAnsi="Times New Roman" w:cs="Times New Roman"/>
          <w:sz w:val="24"/>
          <w:szCs w:val="24"/>
        </w:rPr>
        <w:t>, входящих в состав эталона</w:t>
      </w:r>
      <w:r w:rsidR="0081195F">
        <w:rPr>
          <w:rFonts w:ascii="Times New Roman" w:hAnsi="Times New Roman" w:cs="Times New Roman"/>
          <w:sz w:val="24"/>
          <w:szCs w:val="24"/>
        </w:rPr>
        <w:t xml:space="preserve"> </w:t>
      </w:r>
      <w:r w:rsidR="0081195F" w:rsidRPr="0081195F">
        <w:rPr>
          <w:rFonts w:ascii="Times New Roman" w:hAnsi="Times New Roman" w:cs="Times New Roman"/>
          <w:i/>
          <w:sz w:val="24"/>
          <w:szCs w:val="24"/>
        </w:rPr>
        <w:t>(</w:t>
      </w:r>
      <w:r w:rsidR="00656FD7">
        <w:rPr>
          <w:rFonts w:ascii="Times New Roman" w:hAnsi="Times New Roman" w:cs="Times New Roman"/>
          <w:i/>
          <w:sz w:val="24"/>
          <w:szCs w:val="24"/>
        </w:rPr>
        <w:t>при наличии</w:t>
      </w:r>
      <w:r w:rsidR="0081195F" w:rsidRPr="0081195F">
        <w:rPr>
          <w:rFonts w:ascii="Times New Roman" w:hAnsi="Times New Roman" w:cs="Times New Roman"/>
          <w:i/>
          <w:sz w:val="24"/>
          <w:szCs w:val="24"/>
        </w:rPr>
        <w:t>)</w:t>
      </w:r>
      <w:r w:rsidR="00502EB2">
        <w:rPr>
          <w:rFonts w:ascii="Times New Roman" w:hAnsi="Times New Roman" w:cs="Times New Roman"/>
          <w:i/>
          <w:sz w:val="24"/>
          <w:szCs w:val="24"/>
        </w:rPr>
        <w:t>.</w:t>
      </w:r>
    </w:p>
    <w:p w:rsidR="0075326A" w:rsidRDefault="0075326A" w:rsidP="007510E7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</w:rPr>
      </w:pPr>
    </w:p>
    <w:p w:rsidR="007510E7" w:rsidRPr="009A21D6" w:rsidRDefault="007510E7" w:rsidP="007510E7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данные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510E7" w:rsidRPr="0000341B" w:rsidRDefault="007510E7" w:rsidP="007510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Cs w:val="24"/>
        </w:rPr>
        <w:t>(ФИО, должность, телефон, электронный адрес)</w:t>
      </w:r>
    </w:p>
    <w:p w:rsidR="007510E7" w:rsidRDefault="007510E7" w:rsidP="00003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10E7" w:rsidRDefault="007510E7" w:rsidP="00003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326A" w:rsidRDefault="0075326A" w:rsidP="00003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341B" w:rsidRPr="009A21D6" w:rsidRDefault="00C76FD4" w:rsidP="00003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0341B">
        <w:rPr>
          <w:rFonts w:ascii="Times New Roman" w:hAnsi="Times New Roman" w:cs="Times New Roman"/>
          <w:sz w:val="24"/>
          <w:szCs w:val="24"/>
        </w:rPr>
        <w:t>Руководитель Заявителя</w:t>
      </w:r>
    </w:p>
    <w:p w:rsidR="0000341B" w:rsidRPr="009A21D6" w:rsidRDefault="0000341B" w:rsidP="00003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2E6B" w:rsidRPr="0000341B" w:rsidRDefault="0000341B" w:rsidP="000034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1D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A21D6">
        <w:rPr>
          <w:rFonts w:ascii="Times New Roman" w:hAnsi="Times New Roman" w:cs="Times New Roman"/>
          <w:sz w:val="24"/>
          <w:szCs w:val="24"/>
          <w:u w:val="single"/>
        </w:rPr>
        <w:tab/>
      </w:r>
      <w:r w:rsidR="00C76FD4" w:rsidRPr="0000341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C2E6B" w:rsidRDefault="00C76FD4" w:rsidP="0000341B">
      <w:pPr>
        <w:pStyle w:val="ConsPlusNonformat"/>
        <w:jc w:val="both"/>
        <w:rPr>
          <w:rFonts w:ascii="Times New Roman" w:hAnsi="Times New Roman" w:cs="Times New Roman"/>
          <w:i/>
        </w:rPr>
      </w:pPr>
      <w:r w:rsidRPr="00206427">
        <w:rPr>
          <w:rFonts w:ascii="Times New Roman" w:hAnsi="Times New Roman" w:cs="Times New Roman"/>
          <w:i/>
        </w:rPr>
        <w:t xml:space="preserve">        </w:t>
      </w:r>
      <w:r w:rsidRPr="00206427">
        <w:rPr>
          <w:rFonts w:ascii="Times New Roman" w:hAnsi="Times New Roman" w:cs="Times New Roman"/>
          <w:i/>
        </w:rPr>
        <w:tab/>
        <w:t xml:space="preserve">  </w:t>
      </w:r>
      <w:r w:rsidR="00E6555E">
        <w:rPr>
          <w:rFonts w:ascii="Times New Roman" w:hAnsi="Times New Roman" w:cs="Times New Roman"/>
          <w:i/>
        </w:rPr>
        <w:t>(</w:t>
      </w:r>
      <w:r w:rsidRPr="00206427">
        <w:rPr>
          <w:rFonts w:ascii="Times New Roman" w:hAnsi="Times New Roman" w:cs="Times New Roman"/>
          <w:i/>
        </w:rPr>
        <w:t xml:space="preserve"> должность</w:t>
      </w:r>
      <w:r w:rsidR="00E6555E">
        <w:rPr>
          <w:rFonts w:ascii="Times New Roman" w:hAnsi="Times New Roman" w:cs="Times New Roman"/>
          <w:i/>
        </w:rPr>
        <w:t>)</w:t>
      </w:r>
      <w:r w:rsidRPr="00206427">
        <w:rPr>
          <w:rFonts w:ascii="Times New Roman" w:hAnsi="Times New Roman" w:cs="Times New Roman"/>
          <w:i/>
        </w:rPr>
        <w:t xml:space="preserve">         </w:t>
      </w:r>
      <w:r w:rsidRPr="00206427">
        <w:rPr>
          <w:rFonts w:ascii="Times New Roman" w:hAnsi="Times New Roman" w:cs="Times New Roman"/>
          <w:i/>
        </w:rPr>
        <w:tab/>
      </w:r>
      <w:r w:rsidRPr="00206427">
        <w:rPr>
          <w:rFonts w:ascii="Times New Roman" w:hAnsi="Times New Roman" w:cs="Times New Roman"/>
          <w:i/>
        </w:rPr>
        <w:tab/>
        <w:t xml:space="preserve">     </w:t>
      </w:r>
      <w:r w:rsidR="00206427">
        <w:rPr>
          <w:rFonts w:ascii="Times New Roman" w:hAnsi="Times New Roman" w:cs="Times New Roman"/>
          <w:i/>
        </w:rPr>
        <w:tab/>
        <w:t xml:space="preserve">       </w:t>
      </w:r>
      <w:r w:rsidR="00E6555E">
        <w:rPr>
          <w:rFonts w:ascii="Times New Roman" w:hAnsi="Times New Roman" w:cs="Times New Roman"/>
          <w:i/>
        </w:rPr>
        <w:t>(</w:t>
      </w:r>
      <w:r w:rsidRPr="00206427">
        <w:rPr>
          <w:rFonts w:ascii="Times New Roman" w:hAnsi="Times New Roman" w:cs="Times New Roman"/>
          <w:i/>
        </w:rPr>
        <w:t>подпись</w:t>
      </w:r>
      <w:r w:rsidR="00E6555E">
        <w:rPr>
          <w:rFonts w:ascii="Times New Roman" w:hAnsi="Times New Roman" w:cs="Times New Roman"/>
          <w:i/>
        </w:rPr>
        <w:t>)</w:t>
      </w:r>
      <w:r w:rsidRPr="00206427">
        <w:rPr>
          <w:rFonts w:ascii="Times New Roman" w:hAnsi="Times New Roman" w:cs="Times New Roman"/>
          <w:i/>
        </w:rPr>
        <w:t xml:space="preserve">   </w:t>
      </w:r>
      <w:r w:rsidRPr="00206427">
        <w:rPr>
          <w:rFonts w:ascii="Times New Roman" w:hAnsi="Times New Roman" w:cs="Times New Roman"/>
          <w:i/>
        </w:rPr>
        <w:tab/>
        <w:t xml:space="preserve">        </w:t>
      </w:r>
      <w:r w:rsidR="0000341B" w:rsidRPr="009A21D6">
        <w:rPr>
          <w:rFonts w:ascii="Times New Roman" w:hAnsi="Times New Roman" w:cs="Times New Roman"/>
          <w:i/>
        </w:rPr>
        <w:tab/>
        <w:t xml:space="preserve">  </w:t>
      </w:r>
      <w:r w:rsidR="00206427">
        <w:rPr>
          <w:rFonts w:ascii="Times New Roman" w:hAnsi="Times New Roman" w:cs="Times New Roman"/>
          <w:i/>
        </w:rPr>
        <w:t xml:space="preserve">     </w:t>
      </w:r>
      <w:r w:rsidR="0000341B" w:rsidRPr="009A21D6">
        <w:rPr>
          <w:rFonts w:ascii="Times New Roman" w:hAnsi="Times New Roman" w:cs="Times New Roman"/>
          <w:i/>
        </w:rPr>
        <w:t xml:space="preserve"> </w:t>
      </w:r>
      <w:r w:rsidR="00E6555E">
        <w:rPr>
          <w:rFonts w:ascii="Times New Roman" w:hAnsi="Times New Roman" w:cs="Times New Roman"/>
          <w:i/>
        </w:rPr>
        <w:t>(</w:t>
      </w:r>
      <w:r w:rsidR="007510E7">
        <w:rPr>
          <w:rFonts w:ascii="Times New Roman" w:hAnsi="Times New Roman" w:cs="Times New Roman"/>
          <w:i/>
        </w:rPr>
        <w:t>инициалы, фамилия</w:t>
      </w:r>
      <w:r w:rsidR="00E6555E">
        <w:rPr>
          <w:rFonts w:ascii="Times New Roman" w:hAnsi="Times New Roman" w:cs="Times New Roman"/>
          <w:i/>
        </w:rPr>
        <w:t>)</w:t>
      </w:r>
    </w:p>
    <w:p w:rsidR="007510E7" w:rsidRPr="00206427" w:rsidRDefault="007510E7" w:rsidP="0000341B">
      <w:pPr>
        <w:pStyle w:val="ConsPlusNonformat"/>
        <w:jc w:val="both"/>
        <w:rPr>
          <w:rFonts w:ascii="Times New Roman" w:hAnsi="Times New Roman" w:cs="Times New Roman"/>
        </w:rPr>
      </w:pPr>
    </w:p>
    <w:sectPr w:rsidR="007510E7" w:rsidRPr="00206427" w:rsidSect="007B3F38">
      <w:footerReference w:type="default" r:id="rId7"/>
      <w:pgSz w:w="11906" w:h="16838"/>
      <w:pgMar w:top="1134" w:right="850" w:bottom="1134" w:left="1701" w:header="0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FD7" w:rsidRDefault="00656FD7" w:rsidP="006C2E6B">
      <w:r>
        <w:separator/>
      </w:r>
    </w:p>
  </w:endnote>
  <w:endnote w:type="continuationSeparator" w:id="0">
    <w:p w:rsidR="00656FD7" w:rsidRDefault="00656FD7" w:rsidP="006C2E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4628776"/>
      <w:docPartObj>
        <w:docPartGallery w:val="Page Numbers (Bottom of Page)"/>
        <w:docPartUnique/>
      </w:docPartObj>
    </w:sdtPr>
    <w:sdtContent>
      <w:p w:rsidR="00656FD7" w:rsidRDefault="00576770">
        <w:pPr>
          <w:pStyle w:val="Footer"/>
          <w:jc w:val="right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56FD7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5326A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656FD7" w:rsidRDefault="00576770">
        <w:pPr>
          <w:pStyle w:val="Foo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FD7" w:rsidRDefault="00656FD7" w:rsidP="006C2E6B">
      <w:r>
        <w:separator/>
      </w:r>
    </w:p>
  </w:footnote>
  <w:footnote w:type="continuationSeparator" w:id="0">
    <w:p w:rsidR="00656FD7" w:rsidRDefault="00656FD7" w:rsidP="006C2E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A57"/>
    <w:multiLevelType w:val="multilevel"/>
    <w:tmpl w:val="A6301C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BE56344"/>
    <w:multiLevelType w:val="hybridMultilevel"/>
    <w:tmpl w:val="C9124776"/>
    <w:lvl w:ilvl="0" w:tplc="3DDC8A5E">
      <w:start w:val="1"/>
      <w:numFmt w:val="decimal"/>
      <w:lvlText w:val="%1"/>
      <w:lvlJc w:val="left"/>
      <w:pPr>
        <w:ind w:left="680" w:hanging="3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D1771A"/>
    <w:multiLevelType w:val="hybridMultilevel"/>
    <w:tmpl w:val="7A907346"/>
    <w:lvl w:ilvl="0" w:tplc="C8503AD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F2EB8"/>
    <w:multiLevelType w:val="hybridMultilevel"/>
    <w:tmpl w:val="F8C8ABE2"/>
    <w:lvl w:ilvl="0" w:tplc="DC987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B23E33"/>
    <w:multiLevelType w:val="hybridMultilevel"/>
    <w:tmpl w:val="192AC244"/>
    <w:lvl w:ilvl="0" w:tplc="31921A04">
      <w:start w:val="1"/>
      <w:numFmt w:val="decimal"/>
      <w:lvlText w:val="%1"/>
      <w:lvlJc w:val="left"/>
      <w:pPr>
        <w:ind w:left="680" w:hanging="3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D25C72"/>
    <w:multiLevelType w:val="multilevel"/>
    <w:tmpl w:val="BAD2A9B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545463BB"/>
    <w:multiLevelType w:val="hybridMultilevel"/>
    <w:tmpl w:val="39D62CC0"/>
    <w:lvl w:ilvl="0" w:tplc="31921A04">
      <w:start w:val="1"/>
      <w:numFmt w:val="decimal"/>
      <w:lvlText w:val="%1"/>
      <w:lvlJc w:val="left"/>
      <w:pPr>
        <w:ind w:left="680" w:hanging="3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15639"/>
    <w:multiLevelType w:val="hybridMultilevel"/>
    <w:tmpl w:val="FDBCBD16"/>
    <w:lvl w:ilvl="0" w:tplc="71B0F61A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24465"/>
    <w:multiLevelType w:val="hybridMultilevel"/>
    <w:tmpl w:val="BD64479A"/>
    <w:lvl w:ilvl="0" w:tplc="5AFAA49E">
      <w:start w:val="1"/>
      <w:numFmt w:val="decimal"/>
      <w:lvlText w:val="%1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7357186F"/>
    <w:multiLevelType w:val="hybridMultilevel"/>
    <w:tmpl w:val="C05036A4"/>
    <w:lvl w:ilvl="0" w:tplc="31921A04">
      <w:start w:val="1"/>
      <w:numFmt w:val="decimal"/>
      <w:lvlText w:val="%1"/>
      <w:lvlJc w:val="left"/>
      <w:pPr>
        <w:ind w:left="680" w:hanging="32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E6B"/>
    <w:rsid w:val="0000341B"/>
    <w:rsid w:val="00011EF0"/>
    <w:rsid w:val="000368B0"/>
    <w:rsid w:val="000537B1"/>
    <w:rsid w:val="000E7F6A"/>
    <w:rsid w:val="001630F2"/>
    <w:rsid w:val="00173021"/>
    <w:rsid w:val="001A0AEA"/>
    <w:rsid w:val="00206427"/>
    <w:rsid w:val="00242D91"/>
    <w:rsid w:val="00250F63"/>
    <w:rsid w:val="002E1DDC"/>
    <w:rsid w:val="0030473C"/>
    <w:rsid w:val="003B1BF9"/>
    <w:rsid w:val="003B2DBA"/>
    <w:rsid w:val="003C281A"/>
    <w:rsid w:val="004261BD"/>
    <w:rsid w:val="004411BE"/>
    <w:rsid w:val="004F411A"/>
    <w:rsid w:val="00502EB2"/>
    <w:rsid w:val="00514043"/>
    <w:rsid w:val="005175D3"/>
    <w:rsid w:val="005257AF"/>
    <w:rsid w:val="00551720"/>
    <w:rsid w:val="00551996"/>
    <w:rsid w:val="00576770"/>
    <w:rsid w:val="005B0B19"/>
    <w:rsid w:val="005E3626"/>
    <w:rsid w:val="00607DC0"/>
    <w:rsid w:val="00654646"/>
    <w:rsid w:val="00656FD7"/>
    <w:rsid w:val="0069743B"/>
    <w:rsid w:val="006C2E6B"/>
    <w:rsid w:val="007510E7"/>
    <w:rsid w:val="0075326A"/>
    <w:rsid w:val="007B3F38"/>
    <w:rsid w:val="007C49F3"/>
    <w:rsid w:val="00802F32"/>
    <w:rsid w:val="0081195F"/>
    <w:rsid w:val="00816F4E"/>
    <w:rsid w:val="008312FF"/>
    <w:rsid w:val="008372D4"/>
    <w:rsid w:val="00884E5B"/>
    <w:rsid w:val="008F3FD4"/>
    <w:rsid w:val="00936FFB"/>
    <w:rsid w:val="00973815"/>
    <w:rsid w:val="009A21D6"/>
    <w:rsid w:val="009A60A2"/>
    <w:rsid w:val="009E6802"/>
    <w:rsid w:val="00A07CA7"/>
    <w:rsid w:val="00A30026"/>
    <w:rsid w:val="00AC473D"/>
    <w:rsid w:val="00AE2DCD"/>
    <w:rsid w:val="00AF5860"/>
    <w:rsid w:val="00B0141A"/>
    <w:rsid w:val="00B20758"/>
    <w:rsid w:val="00C40D22"/>
    <w:rsid w:val="00C62EB1"/>
    <w:rsid w:val="00C76DB7"/>
    <w:rsid w:val="00C76FD4"/>
    <w:rsid w:val="00D15C0E"/>
    <w:rsid w:val="00D160AD"/>
    <w:rsid w:val="00DA052D"/>
    <w:rsid w:val="00DB728A"/>
    <w:rsid w:val="00E21972"/>
    <w:rsid w:val="00E4098D"/>
    <w:rsid w:val="00E41AFA"/>
    <w:rsid w:val="00E6555E"/>
    <w:rsid w:val="00EA1ED4"/>
    <w:rsid w:val="00F84B26"/>
    <w:rsid w:val="00FC37F5"/>
    <w:rsid w:val="00FD07BA"/>
    <w:rsid w:val="00FD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6362B1"/>
    <w:pPr>
      <w:suppressAutoHyphens/>
      <w:spacing w:after="200" w:line="276" w:lineRule="auto"/>
    </w:pPr>
    <w:rPr>
      <w:rFonts w:eastAsia="Lucida Sans Unicode" w:cs="Calibri"/>
    </w:rPr>
  </w:style>
  <w:style w:type="character" w:customStyle="1" w:styleId="a3">
    <w:name w:val="Текст выноски Знак"/>
    <w:basedOn w:val="a0"/>
    <w:uiPriority w:val="99"/>
    <w:semiHidden/>
    <w:qFormat/>
    <w:rsid w:val="00B5779A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CC5CDC"/>
  </w:style>
  <w:style w:type="character" w:customStyle="1" w:styleId="a5">
    <w:name w:val="Нижний колонтитул Знак"/>
    <w:basedOn w:val="a0"/>
    <w:uiPriority w:val="99"/>
    <w:qFormat/>
    <w:rsid w:val="00CC5CDC"/>
  </w:style>
  <w:style w:type="character" w:customStyle="1" w:styleId="-">
    <w:name w:val="Интернет-ссылка"/>
    <w:basedOn w:val="a0"/>
    <w:uiPriority w:val="99"/>
    <w:unhideWhenUsed/>
    <w:rsid w:val="00A446B0"/>
    <w:rPr>
      <w:color w:val="0563C1" w:themeColor="hyperlink"/>
      <w:u w:val="single"/>
    </w:rPr>
  </w:style>
  <w:style w:type="paragraph" w:customStyle="1" w:styleId="a6">
    <w:name w:val="Заголовок"/>
    <w:basedOn w:val="1"/>
    <w:next w:val="a7"/>
    <w:qFormat/>
    <w:rsid w:val="006C2E6B"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7">
    <w:name w:val="Body Text"/>
    <w:basedOn w:val="1"/>
    <w:rsid w:val="006C2E6B"/>
    <w:pPr>
      <w:spacing w:after="140"/>
    </w:pPr>
  </w:style>
  <w:style w:type="paragraph" w:styleId="a8">
    <w:name w:val="List"/>
    <w:basedOn w:val="a7"/>
    <w:rsid w:val="006C2E6B"/>
    <w:rPr>
      <w:rFonts w:cs="Noto Sans Devanagari"/>
    </w:rPr>
  </w:style>
  <w:style w:type="paragraph" w:customStyle="1" w:styleId="Caption">
    <w:name w:val="Caption"/>
    <w:basedOn w:val="1"/>
    <w:qFormat/>
    <w:rsid w:val="006C2E6B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9">
    <w:name w:val="index heading"/>
    <w:basedOn w:val="1"/>
    <w:qFormat/>
    <w:rsid w:val="006C2E6B"/>
    <w:pPr>
      <w:suppressLineNumbers/>
    </w:pPr>
    <w:rPr>
      <w:rFonts w:cs="Noto Sans Devanagari"/>
    </w:rPr>
  </w:style>
  <w:style w:type="paragraph" w:customStyle="1" w:styleId="Standard">
    <w:name w:val="Standard"/>
    <w:qFormat/>
    <w:rsid w:val="00141092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a">
    <w:name w:val="List Paragraph"/>
    <w:basedOn w:val="1"/>
    <w:uiPriority w:val="34"/>
    <w:qFormat/>
    <w:rsid w:val="00F417AC"/>
    <w:pPr>
      <w:spacing w:after="160"/>
      <w:ind w:left="720"/>
      <w:contextualSpacing/>
    </w:pPr>
  </w:style>
  <w:style w:type="paragraph" w:styleId="ab">
    <w:name w:val="Balloon Text"/>
    <w:basedOn w:val="1"/>
    <w:uiPriority w:val="99"/>
    <w:semiHidden/>
    <w:unhideWhenUsed/>
    <w:qFormat/>
    <w:rsid w:val="00B5779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c">
    <w:name w:val="Верхний и нижний колонтитулы"/>
    <w:basedOn w:val="1"/>
    <w:qFormat/>
    <w:rsid w:val="006C2E6B"/>
  </w:style>
  <w:style w:type="paragraph" w:customStyle="1" w:styleId="Header">
    <w:name w:val="Header"/>
    <w:basedOn w:val="1"/>
    <w:uiPriority w:val="99"/>
    <w:unhideWhenUsed/>
    <w:rsid w:val="00CC5C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1"/>
    <w:uiPriority w:val="99"/>
    <w:unhideWhenUsed/>
    <w:rsid w:val="00CC5CDC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qFormat/>
    <w:rsid w:val="00916E94"/>
    <w:pPr>
      <w:widowControl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6362B1"/>
    <w:pPr>
      <w:widowControl w:val="0"/>
      <w:suppressAutoHyphens/>
      <w:spacing w:line="100" w:lineRule="atLeas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8A3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10"/>
    <w:uiPriority w:val="99"/>
    <w:semiHidden/>
    <w:unhideWhenUsed/>
    <w:rsid w:val="00551996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e"/>
    <w:uiPriority w:val="99"/>
    <w:semiHidden/>
    <w:rsid w:val="00551996"/>
  </w:style>
  <w:style w:type="paragraph" w:styleId="af">
    <w:name w:val="footer"/>
    <w:basedOn w:val="a"/>
    <w:link w:val="11"/>
    <w:uiPriority w:val="99"/>
    <w:semiHidden/>
    <w:unhideWhenUsed/>
    <w:rsid w:val="00551996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"/>
    <w:uiPriority w:val="99"/>
    <w:semiHidden/>
    <w:rsid w:val="00551996"/>
  </w:style>
  <w:style w:type="character" w:styleId="af0">
    <w:name w:val="Strong"/>
    <w:basedOn w:val="a0"/>
    <w:uiPriority w:val="22"/>
    <w:qFormat/>
    <w:rsid w:val="00831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vniim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stetsenko</dc:creator>
  <cp:lastModifiedBy>akomercel</cp:lastModifiedBy>
  <cp:revision>19</cp:revision>
  <cp:lastPrinted>2020-12-16T07:08:00Z</cp:lastPrinted>
  <dcterms:created xsi:type="dcterms:W3CDTF">2022-06-20T08:23:00Z</dcterms:created>
  <dcterms:modified xsi:type="dcterms:W3CDTF">2022-09-08T08:38:00Z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vniim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