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49" w:rsidRPr="00DA7499" w:rsidRDefault="004A3A49" w:rsidP="004A3A49">
      <w:pPr>
        <w:pageBreakBefore/>
        <w:contextualSpacing/>
        <w:jc w:val="center"/>
        <w:rPr>
          <w:b/>
          <w:sz w:val="28"/>
          <w:szCs w:val="28"/>
        </w:rPr>
      </w:pPr>
      <w:r w:rsidRPr="00DA7499">
        <w:rPr>
          <w:b/>
          <w:caps/>
          <w:sz w:val="28"/>
          <w:szCs w:val="28"/>
        </w:rPr>
        <w:t>НАЦИОНАЛЬНЫЕ СТАНДАРТЫ</w:t>
      </w:r>
    </w:p>
    <w:p w:rsidR="004A3A49" w:rsidRPr="00DA7499" w:rsidRDefault="004A3A49" w:rsidP="004A3A49">
      <w:pPr>
        <w:contextualSpacing/>
        <w:jc w:val="center"/>
        <w:rPr>
          <w:b/>
          <w:caps/>
          <w:sz w:val="28"/>
          <w:szCs w:val="28"/>
        </w:rPr>
      </w:pPr>
      <w:r w:rsidRPr="00DA7499">
        <w:rPr>
          <w:b/>
          <w:sz w:val="28"/>
          <w:szCs w:val="28"/>
        </w:rPr>
        <w:t>И ОБЩЕРОССИЙСКИЕ КЛАССИФИКАТОРЫ</w:t>
      </w:r>
      <w:r w:rsidRPr="00DA7499">
        <w:rPr>
          <w:b/>
          <w:caps/>
          <w:sz w:val="28"/>
          <w:szCs w:val="28"/>
        </w:rPr>
        <w:t>,</w:t>
      </w:r>
    </w:p>
    <w:p w:rsidR="004A3A49" w:rsidRPr="00DA7499" w:rsidRDefault="004A3A49" w:rsidP="004A3A49">
      <w:pPr>
        <w:pStyle w:val="9"/>
        <w:pBdr>
          <w:bottom w:val="thickThinSmallGap" w:sz="24" w:space="1" w:color="auto"/>
        </w:pBdr>
        <w:spacing w:before="0"/>
        <w:jc w:val="center"/>
        <w:rPr>
          <w:rFonts w:ascii="Times New Roman" w:hAnsi="Times New Roman"/>
          <w:b/>
          <w:i w:val="0"/>
          <w:caps/>
          <w:color w:val="auto"/>
          <w:sz w:val="28"/>
          <w:szCs w:val="28"/>
        </w:rPr>
      </w:pPr>
      <w:proofErr w:type="gramStart"/>
      <w:r w:rsidRPr="00DA7499">
        <w:rPr>
          <w:rFonts w:ascii="Times New Roman" w:hAnsi="Times New Roman"/>
          <w:b/>
          <w:i w:val="0"/>
          <w:caps/>
          <w:color w:val="auto"/>
          <w:sz w:val="28"/>
          <w:szCs w:val="28"/>
        </w:rPr>
        <w:t>к</w:t>
      </w:r>
      <w:proofErr w:type="gramEnd"/>
      <w:r w:rsidRPr="00DA7499">
        <w:rPr>
          <w:rFonts w:ascii="Times New Roman" w:hAnsi="Times New Roman"/>
          <w:b/>
          <w:i w:val="0"/>
          <w:caps/>
          <w:color w:val="auto"/>
          <w:sz w:val="28"/>
          <w:szCs w:val="28"/>
        </w:rPr>
        <w:t xml:space="preserve"> которым приняты измен</w:t>
      </w:r>
      <w:r w:rsidRPr="00DA7499">
        <w:rPr>
          <w:rFonts w:ascii="Times New Roman" w:hAnsi="Times New Roman"/>
          <w:b/>
          <w:i w:val="0"/>
          <w:caps/>
          <w:color w:val="auto"/>
          <w:sz w:val="28"/>
          <w:szCs w:val="28"/>
        </w:rPr>
        <w:t>е</w:t>
      </w:r>
      <w:r w:rsidRPr="00DA7499">
        <w:rPr>
          <w:rFonts w:ascii="Times New Roman" w:hAnsi="Times New Roman"/>
          <w:b/>
          <w:i w:val="0"/>
          <w:caps/>
          <w:color w:val="auto"/>
          <w:sz w:val="28"/>
          <w:szCs w:val="28"/>
        </w:rPr>
        <w:t>ния</w:t>
      </w:r>
    </w:p>
    <w:p w:rsidR="004A3A49" w:rsidRPr="00DA7499" w:rsidRDefault="004A3A49" w:rsidP="004A3A49">
      <w:pPr>
        <w:pStyle w:val="a3"/>
        <w:pBdr>
          <w:bottom w:val="none" w:sz="0" w:space="0" w:color="auto"/>
        </w:pBdr>
        <w:spacing w:before="60" w:after="60"/>
        <w:jc w:val="center"/>
        <w:rPr>
          <w:caps/>
          <w:sz w:val="28"/>
          <w:szCs w:val="28"/>
        </w:rPr>
      </w:pPr>
      <w:r w:rsidRPr="00DA7499">
        <w:rPr>
          <w:caps/>
          <w:sz w:val="28"/>
          <w:szCs w:val="28"/>
        </w:rPr>
        <w:t>(те</w:t>
      </w:r>
      <w:r w:rsidRPr="00DA7499">
        <w:rPr>
          <w:caps/>
          <w:sz w:val="28"/>
          <w:szCs w:val="28"/>
        </w:rPr>
        <w:t>к</w:t>
      </w:r>
      <w:r w:rsidRPr="00DA7499">
        <w:rPr>
          <w:caps/>
          <w:sz w:val="28"/>
          <w:szCs w:val="28"/>
        </w:rPr>
        <w:t>сты изменений опубликованы в ИУС 7-2017)</w:t>
      </w:r>
    </w:p>
    <w:tbl>
      <w:tblPr>
        <w:tblW w:w="9039" w:type="dxa"/>
        <w:jc w:val="center"/>
        <w:tblInd w:w="-4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6"/>
        <w:gridCol w:w="4820"/>
        <w:gridCol w:w="1388"/>
        <w:gridCol w:w="1855"/>
      </w:tblGrid>
      <w:tr w:rsidR="004A3A49" w:rsidRPr="00DA7499" w:rsidTr="00DA7499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4A3A49" w:rsidRPr="00DA7499" w:rsidRDefault="004A3A49" w:rsidP="001E6713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DA7499">
              <w:rPr>
                <w:b/>
                <w:sz w:val="28"/>
                <w:szCs w:val="28"/>
                <w:lang w:eastAsia="en-US"/>
              </w:rPr>
              <w:t>№</w:t>
            </w:r>
          </w:p>
          <w:p w:rsidR="004A3A49" w:rsidRPr="00DA7499" w:rsidRDefault="004A3A49" w:rsidP="001E6713">
            <w:pPr>
              <w:widowControl w:val="0"/>
              <w:jc w:val="center"/>
              <w:rPr>
                <w:b/>
                <w:spacing w:val="-2"/>
                <w:sz w:val="28"/>
                <w:szCs w:val="28"/>
              </w:rPr>
            </w:pPr>
            <w:proofErr w:type="spellStart"/>
            <w:proofErr w:type="gramStart"/>
            <w:r w:rsidRPr="00DA7499"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A7499"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DA7499"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A3A49" w:rsidRPr="00DA7499" w:rsidRDefault="004A3A49" w:rsidP="001E6713">
            <w:pPr>
              <w:widowControl w:val="0"/>
              <w:jc w:val="center"/>
              <w:rPr>
                <w:b/>
                <w:spacing w:val="-2"/>
                <w:sz w:val="28"/>
                <w:szCs w:val="28"/>
              </w:rPr>
            </w:pPr>
            <w:r w:rsidRPr="00DA7499">
              <w:rPr>
                <w:b/>
                <w:spacing w:val="-2"/>
                <w:sz w:val="28"/>
                <w:szCs w:val="28"/>
              </w:rPr>
              <w:t>Обозначение и</w:t>
            </w:r>
          </w:p>
          <w:p w:rsidR="004A3A49" w:rsidRPr="00DA7499" w:rsidRDefault="004A3A49" w:rsidP="001E6713">
            <w:pPr>
              <w:widowControl w:val="0"/>
              <w:jc w:val="center"/>
              <w:rPr>
                <w:b/>
                <w:spacing w:val="-2"/>
                <w:sz w:val="28"/>
                <w:szCs w:val="28"/>
              </w:rPr>
            </w:pPr>
            <w:r w:rsidRPr="00DA7499">
              <w:rPr>
                <w:b/>
                <w:spacing w:val="-2"/>
                <w:sz w:val="28"/>
                <w:szCs w:val="28"/>
              </w:rPr>
              <w:t>наименование станда</w:t>
            </w:r>
            <w:r w:rsidRPr="00DA7499">
              <w:rPr>
                <w:b/>
                <w:spacing w:val="-2"/>
                <w:sz w:val="28"/>
                <w:szCs w:val="28"/>
              </w:rPr>
              <w:t>р</w:t>
            </w:r>
            <w:r w:rsidRPr="00DA7499">
              <w:rPr>
                <w:b/>
                <w:spacing w:val="-2"/>
                <w:sz w:val="28"/>
                <w:szCs w:val="28"/>
              </w:rPr>
              <w:t>та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4A3A49" w:rsidRPr="00DA7499" w:rsidRDefault="004A3A49" w:rsidP="001E6713">
            <w:pPr>
              <w:widowControl w:val="0"/>
              <w:jc w:val="center"/>
              <w:rPr>
                <w:b/>
                <w:spacing w:val="-2"/>
                <w:sz w:val="28"/>
                <w:szCs w:val="28"/>
              </w:rPr>
            </w:pPr>
            <w:r w:rsidRPr="00DA7499">
              <w:rPr>
                <w:b/>
                <w:spacing w:val="-2"/>
                <w:sz w:val="28"/>
                <w:szCs w:val="28"/>
              </w:rPr>
              <w:t>№</w:t>
            </w:r>
          </w:p>
          <w:p w:rsidR="004A3A49" w:rsidRPr="00DA7499" w:rsidRDefault="004A3A49" w:rsidP="001E6713">
            <w:pPr>
              <w:widowControl w:val="0"/>
              <w:jc w:val="center"/>
              <w:rPr>
                <w:b/>
                <w:spacing w:val="-2"/>
                <w:sz w:val="28"/>
                <w:szCs w:val="28"/>
              </w:rPr>
            </w:pPr>
            <w:r w:rsidRPr="00DA7499">
              <w:rPr>
                <w:b/>
                <w:spacing w:val="-2"/>
                <w:sz w:val="28"/>
                <w:szCs w:val="28"/>
              </w:rPr>
              <w:t>измен</w:t>
            </w:r>
            <w:r w:rsidRPr="00DA7499">
              <w:rPr>
                <w:b/>
                <w:spacing w:val="-2"/>
                <w:sz w:val="28"/>
                <w:szCs w:val="28"/>
              </w:rPr>
              <w:t>е</w:t>
            </w:r>
            <w:r w:rsidRPr="00DA7499">
              <w:rPr>
                <w:b/>
                <w:spacing w:val="-2"/>
                <w:sz w:val="28"/>
                <w:szCs w:val="28"/>
              </w:rPr>
              <w:t>ния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4A3A49" w:rsidRPr="00DA7499" w:rsidRDefault="004A3A49" w:rsidP="001E6713">
            <w:pPr>
              <w:widowControl w:val="0"/>
              <w:tabs>
                <w:tab w:val="right" w:pos="34"/>
              </w:tabs>
              <w:ind w:hanging="33"/>
              <w:jc w:val="center"/>
              <w:rPr>
                <w:b/>
                <w:spacing w:val="-2"/>
                <w:sz w:val="28"/>
                <w:szCs w:val="28"/>
              </w:rPr>
            </w:pPr>
            <w:r w:rsidRPr="00DA7499">
              <w:rPr>
                <w:b/>
                <w:spacing w:val="-2"/>
                <w:sz w:val="28"/>
                <w:szCs w:val="28"/>
              </w:rPr>
              <w:t>Дата</w:t>
            </w:r>
          </w:p>
          <w:p w:rsidR="004A3A49" w:rsidRPr="00DA7499" w:rsidRDefault="004A3A49" w:rsidP="001E6713">
            <w:pPr>
              <w:widowControl w:val="0"/>
              <w:tabs>
                <w:tab w:val="right" w:pos="34"/>
              </w:tabs>
              <w:ind w:hanging="33"/>
              <w:jc w:val="center"/>
              <w:rPr>
                <w:b/>
                <w:spacing w:val="-2"/>
                <w:sz w:val="28"/>
                <w:szCs w:val="28"/>
              </w:rPr>
            </w:pPr>
            <w:r w:rsidRPr="00DA7499">
              <w:rPr>
                <w:b/>
                <w:spacing w:val="-2"/>
                <w:sz w:val="28"/>
                <w:szCs w:val="28"/>
              </w:rPr>
              <w:t>введ</w:t>
            </w:r>
            <w:r w:rsidRPr="00DA7499">
              <w:rPr>
                <w:b/>
                <w:spacing w:val="-2"/>
                <w:sz w:val="28"/>
                <w:szCs w:val="28"/>
              </w:rPr>
              <w:t>е</w:t>
            </w:r>
            <w:r w:rsidRPr="00DA7499">
              <w:rPr>
                <w:b/>
                <w:spacing w:val="-2"/>
                <w:sz w:val="28"/>
                <w:szCs w:val="28"/>
              </w:rPr>
              <w:t>ния</w:t>
            </w:r>
          </w:p>
        </w:tc>
      </w:tr>
      <w:tr w:rsidR="004A3A49" w:rsidRPr="00DA7499" w:rsidTr="00DA74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4A3A49" w:rsidRPr="00DA7499" w:rsidRDefault="004A3A49" w:rsidP="00DA7499">
            <w:pPr>
              <w:pStyle w:val="a5"/>
              <w:widowControl w:val="0"/>
              <w:numPr>
                <w:ilvl w:val="0"/>
                <w:numId w:val="1"/>
              </w:numPr>
              <w:spacing w:before="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A3A49" w:rsidRPr="00DA7499" w:rsidRDefault="004A3A49" w:rsidP="001E6713">
            <w:pPr>
              <w:widowControl w:val="0"/>
              <w:spacing w:before="60"/>
              <w:jc w:val="both"/>
              <w:rPr>
                <w:b/>
                <w:sz w:val="28"/>
                <w:szCs w:val="28"/>
              </w:rPr>
            </w:pPr>
            <w:r w:rsidRPr="00DA7499">
              <w:rPr>
                <w:b/>
                <w:sz w:val="28"/>
                <w:szCs w:val="28"/>
              </w:rPr>
              <w:t>ГОСТ 2081—2010</w:t>
            </w:r>
          </w:p>
          <w:p w:rsidR="004A3A49" w:rsidRPr="00DA7499" w:rsidRDefault="004A3A49" w:rsidP="001E6713">
            <w:pPr>
              <w:widowControl w:val="0"/>
              <w:jc w:val="both"/>
              <w:rPr>
                <w:b/>
                <w:spacing w:val="-2"/>
                <w:sz w:val="28"/>
                <w:szCs w:val="28"/>
              </w:rPr>
            </w:pPr>
            <w:r w:rsidRPr="00DA7499">
              <w:rPr>
                <w:spacing w:val="-2"/>
                <w:sz w:val="28"/>
                <w:szCs w:val="28"/>
              </w:rPr>
              <w:t>Карбамид. Технические условия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4A3A49" w:rsidRPr="00DA7499" w:rsidRDefault="004A3A49" w:rsidP="001E6713">
            <w:pPr>
              <w:spacing w:before="60"/>
              <w:jc w:val="center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4A3A49" w:rsidRPr="00DA7499" w:rsidRDefault="004A3A49" w:rsidP="001E6713">
            <w:pPr>
              <w:spacing w:before="60"/>
              <w:jc w:val="center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01.01.2018</w:t>
            </w:r>
          </w:p>
        </w:tc>
      </w:tr>
      <w:tr w:rsidR="004A3A49" w:rsidRPr="00DA7499" w:rsidTr="00DA74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6" w:type="dxa"/>
            <w:tcBorders>
              <w:bottom w:val="single" w:sz="4" w:space="0" w:color="auto"/>
            </w:tcBorders>
          </w:tcPr>
          <w:p w:rsidR="004A3A49" w:rsidRPr="00DA7499" w:rsidRDefault="004A3A49" w:rsidP="00DA7499">
            <w:pPr>
              <w:pStyle w:val="a5"/>
              <w:widowControl w:val="0"/>
              <w:numPr>
                <w:ilvl w:val="0"/>
                <w:numId w:val="1"/>
              </w:numPr>
              <w:spacing w:before="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A3A49" w:rsidRPr="00DA7499" w:rsidRDefault="004A3A49" w:rsidP="001E6713">
            <w:pPr>
              <w:widowControl w:val="0"/>
              <w:spacing w:before="60"/>
              <w:jc w:val="both"/>
              <w:rPr>
                <w:b/>
                <w:sz w:val="28"/>
                <w:szCs w:val="28"/>
              </w:rPr>
            </w:pPr>
            <w:r w:rsidRPr="00DA7499">
              <w:rPr>
                <w:b/>
                <w:sz w:val="28"/>
                <w:szCs w:val="28"/>
              </w:rPr>
              <w:t>ГОСТ 2789—73</w:t>
            </w:r>
          </w:p>
          <w:p w:rsidR="004A3A49" w:rsidRPr="00DA7499" w:rsidRDefault="004A3A49" w:rsidP="001E6713">
            <w:pPr>
              <w:widowControl w:val="0"/>
              <w:jc w:val="both"/>
              <w:rPr>
                <w:b/>
                <w:spacing w:val="-2"/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Шероховатость поверхности. Параметры и характеристики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4A3A49" w:rsidRPr="00DA7499" w:rsidRDefault="004A3A49" w:rsidP="001E6713">
            <w:pPr>
              <w:spacing w:before="60"/>
              <w:jc w:val="center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2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4A3A49" w:rsidRPr="00DA7499" w:rsidRDefault="004A3A49" w:rsidP="001E6713">
            <w:pPr>
              <w:spacing w:before="60"/>
              <w:jc w:val="center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01.10.2017</w:t>
            </w:r>
          </w:p>
        </w:tc>
      </w:tr>
      <w:tr w:rsidR="004A3A49" w:rsidRPr="00DA7499" w:rsidTr="00DA74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6" w:type="dxa"/>
            <w:tcBorders>
              <w:bottom w:val="single" w:sz="4" w:space="0" w:color="auto"/>
            </w:tcBorders>
          </w:tcPr>
          <w:p w:rsidR="004A3A49" w:rsidRPr="00DA7499" w:rsidRDefault="004A3A49" w:rsidP="00DA7499">
            <w:pPr>
              <w:pStyle w:val="a5"/>
              <w:widowControl w:val="0"/>
              <w:numPr>
                <w:ilvl w:val="0"/>
                <w:numId w:val="1"/>
              </w:numPr>
              <w:spacing w:before="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A3A49" w:rsidRPr="00DA7499" w:rsidRDefault="004A3A49" w:rsidP="001E6713">
            <w:pPr>
              <w:widowControl w:val="0"/>
              <w:spacing w:before="60"/>
              <w:jc w:val="both"/>
              <w:rPr>
                <w:b/>
                <w:sz w:val="28"/>
                <w:szCs w:val="28"/>
              </w:rPr>
            </w:pPr>
            <w:r w:rsidRPr="00DA7499">
              <w:rPr>
                <w:b/>
                <w:sz w:val="28"/>
                <w:szCs w:val="28"/>
              </w:rPr>
              <w:t>ГОСТ 25142—82</w:t>
            </w:r>
          </w:p>
          <w:p w:rsidR="004A3A49" w:rsidRPr="00DA7499" w:rsidRDefault="004A3A49" w:rsidP="001E6713">
            <w:pPr>
              <w:widowControl w:val="0"/>
              <w:jc w:val="both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Шероховатость поверхности. Термины и определения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4A3A49" w:rsidRPr="00DA7499" w:rsidRDefault="004A3A49" w:rsidP="001E6713">
            <w:pPr>
              <w:spacing w:before="60"/>
              <w:jc w:val="center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1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4A3A49" w:rsidRPr="00DA7499" w:rsidRDefault="004A3A49" w:rsidP="001E6713">
            <w:pPr>
              <w:spacing w:before="60"/>
              <w:jc w:val="center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01.10.2017</w:t>
            </w:r>
          </w:p>
        </w:tc>
      </w:tr>
      <w:tr w:rsidR="004A3A49" w:rsidRPr="00DA7499" w:rsidTr="00DA74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6" w:type="dxa"/>
            <w:tcBorders>
              <w:bottom w:val="single" w:sz="4" w:space="0" w:color="auto"/>
            </w:tcBorders>
          </w:tcPr>
          <w:p w:rsidR="004A3A49" w:rsidRPr="00DA7499" w:rsidRDefault="004A3A49" w:rsidP="00DA7499">
            <w:pPr>
              <w:pStyle w:val="a5"/>
              <w:widowControl w:val="0"/>
              <w:numPr>
                <w:ilvl w:val="0"/>
                <w:numId w:val="1"/>
              </w:numPr>
              <w:spacing w:before="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A3A49" w:rsidRPr="00DA7499" w:rsidRDefault="004A3A49" w:rsidP="001E6713">
            <w:pPr>
              <w:widowControl w:val="0"/>
              <w:spacing w:before="60"/>
              <w:jc w:val="both"/>
              <w:rPr>
                <w:b/>
                <w:sz w:val="28"/>
                <w:szCs w:val="28"/>
              </w:rPr>
            </w:pPr>
            <w:r w:rsidRPr="00DA7499">
              <w:rPr>
                <w:b/>
                <w:sz w:val="28"/>
                <w:szCs w:val="28"/>
              </w:rPr>
              <w:t>ГОСТ 32216—2013</w:t>
            </w:r>
          </w:p>
          <w:p w:rsidR="004A3A49" w:rsidRPr="00DA7499" w:rsidRDefault="004A3A49" w:rsidP="001E6713">
            <w:pPr>
              <w:widowControl w:val="0"/>
              <w:jc w:val="both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Специальный железнодоро</w:t>
            </w:r>
            <w:r w:rsidRPr="00DA7499">
              <w:rPr>
                <w:sz w:val="28"/>
                <w:szCs w:val="28"/>
              </w:rPr>
              <w:t>ж</w:t>
            </w:r>
            <w:r w:rsidRPr="00DA7499">
              <w:rPr>
                <w:sz w:val="28"/>
                <w:szCs w:val="28"/>
              </w:rPr>
              <w:t>ный подвижной состав. Общие технические требования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4A3A49" w:rsidRPr="00DA7499" w:rsidRDefault="004A3A49" w:rsidP="001E6713">
            <w:pPr>
              <w:spacing w:before="60"/>
              <w:jc w:val="center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1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4A3A49" w:rsidRPr="00DA7499" w:rsidRDefault="004A3A49" w:rsidP="001E6713">
            <w:pPr>
              <w:spacing w:before="60"/>
              <w:jc w:val="center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01.06.2017</w:t>
            </w:r>
          </w:p>
        </w:tc>
      </w:tr>
      <w:tr w:rsidR="004A3A49" w:rsidRPr="00DA7499" w:rsidTr="00DA74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49" w:rsidRPr="00DA7499" w:rsidRDefault="004A3A49" w:rsidP="00DA7499">
            <w:pPr>
              <w:pStyle w:val="a5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49" w:rsidRPr="00DA7499" w:rsidRDefault="004A3A49" w:rsidP="001E6713">
            <w:pPr>
              <w:widowControl w:val="0"/>
              <w:spacing w:before="60"/>
              <w:jc w:val="both"/>
              <w:rPr>
                <w:b/>
                <w:sz w:val="28"/>
                <w:szCs w:val="28"/>
              </w:rPr>
            </w:pPr>
            <w:r w:rsidRPr="00DA7499">
              <w:rPr>
                <w:b/>
                <w:sz w:val="28"/>
                <w:szCs w:val="28"/>
              </w:rPr>
              <w:t xml:space="preserve">ГОСТ </w:t>
            </w:r>
            <w:proofErr w:type="gramStart"/>
            <w:r w:rsidRPr="00DA7499">
              <w:rPr>
                <w:b/>
                <w:sz w:val="28"/>
                <w:szCs w:val="28"/>
              </w:rPr>
              <w:t>Р</w:t>
            </w:r>
            <w:proofErr w:type="gramEnd"/>
            <w:r w:rsidRPr="00DA7499">
              <w:rPr>
                <w:b/>
                <w:sz w:val="28"/>
                <w:szCs w:val="28"/>
              </w:rPr>
              <w:t xml:space="preserve"> 53280.4—2009</w:t>
            </w:r>
          </w:p>
          <w:p w:rsidR="004A3A49" w:rsidRPr="00DA7499" w:rsidRDefault="004A3A49" w:rsidP="001E6713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Установки пожаротушения автоматические. Огнетушащие вещества. Часть 4. Порошки огнетушащие общего назначения. Общие технические тр</w:t>
            </w:r>
            <w:r w:rsidRPr="00DA7499">
              <w:rPr>
                <w:sz w:val="28"/>
                <w:szCs w:val="28"/>
              </w:rPr>
              <w:t>е</w:t>
            </w:r>
            <w:r w:rsidRPr="00DA7499">
              <w:rPr>
                <w:sz w:val="28"/>
                <w:szCs w:val="28"/>
              </w:rPr>
              <w:t xml:space="preserve">бования и методы испытаний. </w:t>
            </w:r>
            <w:r w:rsidRPr="00DA7499">
              <w:rPr>
                <w:b/>
                <w:sz w:val="28"/>
                <w:szCs w:val="28"/>
              </w:rPr>
              <w:t>Изменение № 1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49" w:rsidRPr="00DA7499" w:rsidRDefault="004A3A49" w:rsidP="001E6713">
            <w:pPr>
              <w:widowControl w:val="0"/>
              <w:spacing w:before="60"/>
              <w:jc w:val="both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Отменено Приказом Федеральн</w:t>
            </w:r>
            <w:r w:rsidRPr="00DA7499">
              <w:rPr>
                <w:sz w:val="28"/>
                <w:szCs w:val="28"/>
              </w:rPr>
              <w:t>о</w:t>
            </w:r>
            <w:r w:rsidRPr="00DA7499">
              <w:rPr>
                <w:sz w:val="28"/>
                <w:szCs w:val="28"/>
              </w:rPr>
              <w:t>го агентства по техническому р</w:t>
            </w:r>
            <w:r w:rsidRPr="00DA7499">
              <w:rPr>
                <w:sz w:val="28"/>
                <w:szCs w:val="28"/>
              </w:rPr>
              <w:t>е</w:t>
            </w:r>
            <w:r w:rsidRPr="00DA7499">
              <w:rPr>
                <w:sz w:val="28"/>
                <w:szCs w:val="28"/>
              </w:rPr>
              <w:t>гулированию и метрологии от 30.03.2017 № 229-ст</w:t>
            </w:r>
          </w:p>
        </w:tc>
      </w:tr>
      <w:tr w:rsidR="004A3A49" w:rsidRPr="00DA7499" w:rsidTr="00DA74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6" w:type="dxa"/>
            <w:tcBorders>
              <w:bottom w:val="single" w:sz="4" w:space="0" w:color="auto"/>
            </w:tcBorders>
          </w:tcPr>
          <w:p w:rsidR="004A3A49" w:rsidRPr="00DA7499" w:rsidRDefault="004A3A49" w:rsidP="00DA7499">
            <w:pPr>
              <w:pStyle w:val="a5"/>
              <w:widowControl w:val="0"/>
              <w:numPr>
                <w:ilvl w:val="0"/>
                <w:numId w:val="1"/>
              </w:numPr>
              <w:spacing w:before="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A3A49" w:rsidRPr="00DA7499" w:rsidRDefault="004A3A49" w:rsidP="001E6713">
            <w:pPr>
              <w:widowControl w:val="0"/>
              <w:spacing w:before="60"/>
              <w:jc w:val="both"/>
              <w:rPr>
                <w:b/>
                <w:sz w:val="28"/>
                <w:szCs w:val="28"/>
              </w:rPr>
            </w:pPr>
            <w:r w:rsidRPr="00DA7499">
              <w:rPr>
                <w:b/>
                <w:sz w:val="28"/>
                <w:szCs w:val="28"/>
              </w:rPr>
              <w:t xml:space="preserve">ГОСТ </w:t>
            </w:r>
            <w:proofErr w:type="gramStart"/>
            <w:r w:rsidRPr="00DA7499">
              <w:rPr>
                <w:b/>
                <w:sz w:val="28"/>
                <w:szCs w:val="28"/>
              </w:rPr>
              <w:t>Р</w:t>
            </w:r>
            <w:proofErr w:type="gramEnd"/>
            <w:r w:rsidRPr="00DA7499">
              <w:rPr>
                <w:b/>
                <w:sz w:val="28"/>
                <w:szCs w:val="28"/>
              </w:rPr>
              <w:t xml:space="preserve"> 54316—2011</w:t>
            </w:r>
          </w:p>
          <w:p w:rsidR="004A3A49" w:rsidRPr="00DA7499" w:rsidRDefault="004A3A49" w:rsidP="001E6713">
            <w:pPr>
              <w:widowControl w:val="0"/>
              <w:jc w:val="both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Воды минеральные природные питьевые. Общие технические условия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4A3A49" w:rsidRPr="00DA7499" w:rsidRDefault="004A3A49" w:rsidP="001E6713">
            <w:pPr>
              <w:spacing w:before="60"/>
              <w:jc w:val="center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5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4A3A49" w:rsidRPr="00DA7499" w:rsidRDefault="004A3A49" w:rsidP="001E6713">
            <w:pPr>
              <w:spacing w:before="60"/>
              <w:jc w:val="center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01.08.2017</w:t>
            </w:r>
          </w:p>
        </w:tc>
      </w:tr>
      <w:tr w:rsidR="004A3A49" w:rsidRPr="00DA7499" w:rsidTr="00DA74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49" w:rsidRPr="00DA7499" w:rsidRDefault="004A3A49" w:rsidP="00DA7499">
            <w:pPr>
              <w:pStyle w:val="a5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49" w:rsidRPr="00DA7499" w:rsidRDefault="004A3A49" w:rsidP="001E6713">
            <w:pPr>
              <w:widowControl w:val="0"/>
              <w:spacing w:before="60"/>
              <w:jc w:val="both"/>
              <w:rPr>
                <w:b/>
                <w:sz w:val="28"/>
                <w:szCs w:val="28"/>
              </w:rPr>
            </w:pPr>
            <w:r w:rsidRPr="00DA7499">
              <w:rPr>
                <w:b/>
                <w:sz w:val="28"/>
                <w:szCs w:val="28"/>
              </w:rPr>
              <w:t xml:space="preserve">ГОСТ </w:t>
            </w:r>
            <w:proofErr w:type="gramStart"/>
            <w:r w:rsidRPr="00DA7499">
              <w:rPr>
                <w:b/>
                <w:sz w:val="28"/>
                <w:szCs w:val="28"/>
              </w:rPr>
              <w:t>Р</w:t>
            </w:r>
            <w:proofErr w:type="gramEnd"/>
            <w:r w:rsidRPr="00DA7499">
              <w:rPr>
                <w:b/>
                <w:sz w:val="28"/>
                <w:szCs w:val="28"/>
              </w:rPr>
              <w:t xml:space="preserve"> 56836—2016</w:t>
            </w:r>
          </w:p>
          <w:p w:rsidR="004A3A49" w:rsidRPr="00DA7499" w:rsidRDefault="004A3A49" w:rsidP="001E6713">
            <w:pPr>
              <w:widowControl w:val="0"/>
              <w:jc w:val="both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 xml:space="preserve">Оценка соответствия. Правила сертификации цементов. </w:t>
            </w:r>
            <w:r w:rsidRPr="00DA7499">
              <w:rPr>
                <w:b/>
                <w:sz w:val="28"/>
                <w:szCs w:val="28"/>
              </w:rPr>
              <w:t>И</w:t>
            </w:r>
            <w:r w:rsidRPr="00DA7499">
              <w:rPr>
                <w:b/>
                <w:sz w:val="28"/>
                <w:szCs w:val="28"/>
              </w:rPr>
              <w:t>з</w:t>
            </w:r>
            <w:r w:rsidRPr="00DA7499">
              <w:rPr>
                <w:b/>
                <w:sz w:val="28"/>
                <w:szCs w:val="28"/>
              </w:rPr>
              <w:t>менение № 1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49" w:rsidRPr="00DA7499" w:rsidRDefault="004A3A49" w:rsidP="001E6713">
            <w:pPr>
              <w:spacing w:before="60" w:line="276" w:lineRule="auto"/>
              <w:jc w:val="both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 xml:space="preserve">Приказом Федерального агентства по техническому регулированию и метрологии от 29.03.2017 № 217-ст дата введения перенесена с 01.04.2017 на 01.06.2017 </w:t>
            </w:r>
          </w:p>
        </w:tc>
      </w:tr>
      <w:tr w:rsidR="004A3A49" w:rsidRPr="00DA7499" w:rsidTr="00DA74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6" w:type="dxa"/>
            <w:tcBorders>
              <w:bottom w:val="single" w:sz="4" w:space="0" w:color="auto"/>
            </w:tcBorders>
          </w:tcPr>
          <w:p w:rsidR="004A3A49" w:rsidRPr="00DA7499" w:rsidRDefault="004A3A49" w:rsidP="00DA7499">
            <w:pPr>
              <w:pStyle w:val="a5"/>
              <w:widowControl w:val="0"/>
              <w:numPr>
                <w:ilvl w:val="0"/>
                <w:numId w:val="1"/>
              </w:numPr>
              <w:spacing w:before="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A3A49" w:rsidRPr="00DA7499" w:rsidRDefault="004A3A49" w:rsidP="001E6713">
            <w:pPr>
              <w:widowControl w:val="0"/>
              <w:spacing w:before="60"/>
              <w:jc w:val="both"/>
              <w:rPr>
                <w:b/>
                <w:sz w:val="28"/>
                <w:szCs w:val="28"/>
              </w:rPr>
            </w:pPr>
            <w:r w:rsidRPr="00DA7499">
              <w:rPr>
                <w:b/>
                <w:sz w:val="28"/>
                <w:szCs w:val="28"/>
              </w:rPr>
              <w:t>ОК 006—2011</w:t>
            </w:r>
          </w:p>
          <w:p w:rsidR="004A3A49" w:rsidRPr="00DA7499" w:rsidRDefault="004A3A49" w:rsidP="001E6713">
            <w:pPr>
              <w:widowControl w:val="0"/>
              <w:jc w:val="both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Общероссийский классифик</w:t>
            </w:r>
            <w:r w:rsidRPr="00DA7499">
              <w:rPr>
                <w:sz w:val="28"/>
                <w:szCs w:val="28"/>
              </w:rPr>
              <w:t>а</w:t>
            </w:r>
            <w:r w:rsidRPr="00DA7499">
              <w:rPr>
                <w:sz w:val="28"/>
                <w:szCs w:val="28"/>
              </w:rPr>
              <w:t>тор органов государственной власти и управления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4A3A49" w:rsidRPr="00DA7499" w:rsidRDefault="004A3A49" w:rsidP="001E6713">
            <w:pPr>
              <w:spacing w:before="60" w:line="276" w:lineRule="auto"/>
              <w:jc w:val="center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29/2017</w:t>
            </w:r>
          </w:p>
          <w:p w:rsidR="004A3A49" w:rsidRPr="00DA7499" w:rsidRDefault="004A3A49" w:rsidP="001E671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ОКОГУ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4A3A49" w:rsidRPr="00DA7499" w:rsidRDefault="004A3A49" w:rsidP="001E6713">
            <w:pPr>
              <w:spacing w:before="60"/>
              <w:jc w:val="both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01.06.2017</w:t>
            </w:r>
          </w:p>
          <w:p w:rsidR="004A3A49" w:rsidRPr="00DA7499" w:rsidRDefault="004A3A49" w:rsidP="001E671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 xml:space="preserve">с правом </w:t>
            </w:r>
            <w:proofErr w:type="gramStart"/>
            <w:r w:rsidRPr="00DA7499">
              <w:rPr>
                <w:sz w:val="28"/>
                <w:szCs w:val="28"/>
              </w:rPr>
              <w:t>досрочного</w:t>
            </w:r>
            <w:proofErr w:type="gramEnd"/>
          </w:p>
          <w:p w:rsidR="004A3A49" w:rsidRPr="00DA7499" w:rsidRDefault="004A3A49" w:rsidP="001E671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применения</w:t>
            </w:r>
          </w:p>
          <w:p w:rsidR="004A3A49" w:rsidRPr="00DA7499" w:rsidRDefault="004A3A49" w:rsidP="001E671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в правоотношениях,</w:t>
            </w:r>
          </w:p>
          <w:p w:rsidR="004A3A49" w:rsidRPr="00DA7499" w:rsidRDefault="004A3A49" w:rsidP="001E671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 xml:space="preserve">возникших </w:t>
            </w:r>
          </w:p>
          <w:p w:rsidR="004A3A49" w:rsidRPr="00DA7499" w:rsidRDefault="004A3A49" w:rsidP="001E671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с 29.12.2016</w:t>
            </w:r>
          </w:p>
        </w:tc>
      </w:tr>
      <w:tr w:rsidR="004A3A49" w:rsidRPr="00DA7499" w:rsidTr="00DA7499">
        <w:tblPrEx>
          <w:tblCellMar>
            <w:top w:w="0" w:type="dxa"/>
            <w:bottom w:w="0" w:type="dxa"/>
          </w:tblCellMar>
        </w:tblPrEx>
        <w:trPr>
          <w:cantSplit/>
          <w:trHeight w:val="1925"/>
          <w:jc w:val="center"/>
        </w:trPr>
        <w:tc>
          <w:tcPr>
            <w:tcW w:w="976" w:type="dxa"/>
          </w:tcPr>
          <w:p w:rsidR="004A3A49" w:rsidRPr="00DA7499" w:rsidRDefault="004A3A49" w:rsidP="00DA7499">
            <w:pPr>
              <w:pStyle w:val="a5"/>
              <w:widowControl w:val="0"/>
              <w:numPr>
                <w:ilvl w:val="0"/>
                <w:numId w:val="1"/>
              </w:numPr>
              <w:spacing w:before="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4A3A49" w:rsidRPr="00DA7499" w:rsidRDefault="004A3A49" w:rsidP="001E6713">
            <w:pPr>
              <w:widowControl w:val="0"/>
              <w:spacing w:before="60"/>
              <w:jc w:val="both"/>
              <w:rPr>
                <w:b/>
                <w:sz w:val="28"/>
                <w:szCs w:val="28"/>
              </w:rPr>
            </w:pPr>
            <w:r w:rsidRPr="00DA7499">
              <w:rPr>
                <w:b/>
                <w:sz w:val="28"/>
                <w:szCs w:val="28"/>
              </w:rPr>
              <w:t>ОК 019—95</w:t>
            </w:r>
          </w:p>
          <w:p w:rsidR="004A3A49" w:rsidRPr="00DA7499" w:rsidRDefault="004A3A49" w:rsidP="001E6713">
            <w:pPr>
              <w:widowControl w:val="0"/>
              <w:jc w:val="both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Общероссийский классификатор объектов администрати</w:t>
            </w:r>
            <w:r w:rsidRPr="00DA7499">
              <w:rPr>
                <w:sz w:val="28"/>
                <w:szCs w:val="28"/>
              </w:rPr>
              <w:t>в</w:t>
            </w:r>
            <w:r w:rsidRPr="00DA7499">
              <w:rPr>
                <w:sz w:val="28"/>
                <w:szCs w:val="28"/>
              </w:rPr>
              <w:t>но-территориального деления</w:t>
            </w:r>
          </w:p>
        </w:tc>
        <w:tc>
          <w:tcPr>
            <w:tcW w:w="1388" w:type="dxa"/>
          </w:tcPr>
          <w:p w:rsidR="004A3A49" w:rsidRPr="00DA7499" w:rsidRDefault="004A3A49" w:rsidP="001E6713">
            <w:pPr>
              <w:spacing w:before="60"/>
              <w:jc w:val="center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315/2017</w:t>
            </w:r>
          </w:p>
          <w:p w:rsidR="004A3A49" w:rsidRPr="00DA7499" w:rsidRDefault="004A3A49" w:rsidP="001E671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ОКАТО</w:t>
            </w:r>
          </w:p>
          <w:p w:rsidR="004A3A49" w:rsidRPr="00DA7499" w:rsidRDefault="004A3A49" w:rsidP="001E6713">
            <w:pPr>
              <w:spacing w:before="60"/>
              <w:jc w:val="center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316/2017</w:t>
            </w:r>
          </w:p>
          <w:p w:rsidR="004A3A49" w:rsidRPr="00DA7499" w:rsidRDefault="004A3A49" w:rsidP="001E671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ОКАТО</w:t>
            </w:r>
          </w:p>
        </w:tc>
        <w:tc>
          <w:tcPr>
            <w:tcW w:w="1855" w:type="dxa"/>
          </w:tcPr>
          <w:p w:rsidR="004A3A49" w:rsidRPr="00DA7499" w:rsidRDefault="004A3A49" w:rsidP="001E6713">
            <w:pPr>
              <w:spacing w:before="60"/>
              <w:jc w:val="center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01.06.2017</w:t>
            </w:r>
          </w:p>
          <w:p w:rsidR="004A3A49" w:rsidRPr="00DA7499" w:rsidRDefault="004A3A49" w:rsidP="001E6713">
            <w:pPr>
              <w:jc w:val="center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с правом</w:t>
            </w:r>
          </w:p>
          <w:p w:rsidR="004A3A49" w:rsidRPr="00DA7499" w:rsidRDefault="004A3A49" w:rsidP="001E6713">
            <w:pPr>
              <w:jc w:val="center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досрочного</w:t>
            </w:r>
          </w:p>
          <w:p w:rsidR="004A3A49" w:rsidRPr="00DA7499" w:rsidRDefault="004A3A49" w:rsidP="001E6713">
            <w:pPr>
              <w:jc w:val="center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применения</w:t>
            </w:r>
          </w:p>
          <w:p w:rsidR="004A3A49" w:rsidRPr="00DA7499" w:rsidRDefault="004A3A49" w:rsidP="001E6713">
            <w:pPr>
              <w:jc w:val="center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 xml:space="preserve">в </w:t>
            </w:r>
            <w:proofErr w:type="spellStart"/>
            <w:r w:rsidRPr="00DA7499">
              <w:rPr>
                <w:sz w:val="28"/>
                <w:szCs w:val="28"/>
              </w:rPr>
              <w:t>правоот</w:t>
            </w:r>
            <w:proofErr w:type="spellEnd"/>
            <w:r w:rsidRPr="00DA7499">
              <w:rPr>
                <w:sz w:val="28"/>
                <w:szCs w:val="28"/>
              </w:rPr>
              <w:t>-</w:t>
            </w:r>
          </w:p>
          <w:p w:rsidR="004A3A49" w:rsidRPr="00DA7499" w:rsidRDefault="004A3A49" w:rsidP="001E6713">
            <w:pPr>
              <w:jc w:val="center"/>
              <w:rPr>
                <w:sz w:val="28"/>
                <w:szCs w:val="28"/>
              </w:rPr>
            </w:pPr>
            <w:proofErr w:type="gramStart"/>
            <w:r w:rsidRPr="00DA7499">
              <w:rPr>
                <w:sz w:val="28"/>
                <w:szCs w:val="28"/>
              </w:rPr>
              <w:t>ношениях</w:t>
            </w:r>
            <w:proofErr w:type="gramEnd"/>
            <w:r w:rsidRPr="00DA7499">
              <w:rPr>
                <w:sz w:val="28"/>
                <w:szCs w:val="28"/>
              </w:rPr>
              <w:t>,</w:t>
            </w:r>
          </w:p>
          <w:p w:rsidR="004A3A49" w:rsidRPr="00DA7499" w:rsidRDefault="004A3A49" w:rsidP="001E6713">
            <w:pPr>
              <w:jc w:val="center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возникших</w:t>
            </w:r>
          </w:p>
          <w:p w:rsidR="004A3A49" w:rsidRPr="00DA7499" w:rsidRDefault="004A3A49" w:rsidP="001E6713">
            <w:pPr>
              <w:jc w:val="center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с 01.01.2017</w:t>
            </w:r>
          </w:p>
        </w:tc>
      </w:tr>
      <w:tr w:rsidR="004A3A49" w:rsidRPr="00DA7499" w:rsidTr="00DA7499">
        <w:tblPrEx>
          <w:tblCellMar>
            <w:top w:w="0" w:type="dxa"/>
            <w:bottom w:w="0" w:type="dxa"/>
          </w:tblCellMar>
        </w:tblPrEx>
        <w:trPr>
          <w:cantSplit/>
          <w:trHeight w:val="972"/>
          <w:jc w:val="center"/>
        </w:trPr>
        <w:tc>
          <w:tcPr>
            <w:tcW w:w="976" w:type="dxa"/>
          </w:tcPr>
          <w:p w:rsidR="004A3A49" w:rsidRPr="00DA7499" w:rsidRDefault="004A3A49" w:rsidP="00DA7499">
            <w:pPr>
              <w:pStyle w:val="a5"/>
              <w:widowControl w:val="0"/>
              <w:numPr>
                <w:ilvl w:val="0"/>
                <w:numId w:val="1"/>
              </w:numPr>
              <w:spacing w:before="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4A3A49" w:rsidRPr="00DA7499" w:rsidRDefault="004A3A49" w:rsidP="004A3A49">
            <w:pPr>
              <w:widowControl w:val="0"/>
              <w:spacing w:before="60"/>
              <w:jc w:val="both"/>
              <w:rPr>
                <w:b/>
                <w:sz w:val="28"/>
                <w:szCs w:val="28"/>
              </w:rPr>
            </w:pPr>
            <w:r w:rsidRPr="00DA7499">
              <w:rPr>
                <w:b/>
                <w:sz w:val="28"/>
                <w:szCs w:val="28"/>
              </w:rPr>
              <w:t>ОК 026—2002</w:t>
            </w:r>
          </w:p>
          <w:p w:rsidR="004A3A49" w:rsidRPr="00DA7499" w:rsidRDefault="004A3A49" w:rsidP="004A3A49">
            <w:pPr>
              <w:widowControl w:val="0"/>
              <w:spacing w:before="60"/>
              <w:jc w:val="both"/>
              <w:rPr>
                <w:b/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Общероссийский классификатор информации об общеро</w:t>
            </w:r>
            <w:r w:rsidRPr="00DA7499">
              <w:rPr>
                <w:sz w:val="28"/>
                <w:szCs w:val="28"/>
              </w:rPr>
              <w:t>с</w:t>
            </w:r>
            <w:r w:rsidRPr="00DA7499">
              <w:rPr>
                <w:sz w:val="28"/>
                <w:szCs w:val="28"/>
              </w:rPr>
              <w:t>сийских классификаторах</w:t>
            </w:r>
          </w:p>
        </w:tc>
        <w:tc>
          <w:tcPr>
            <w:tcW w:w="1388" w:type="dxa"/>
          </w:tcPr>
          <w:p w:rsidR="004A3A49" w:rsidRPr="00DA7499" w:rsidRDefault="004A3A49" w:rsidP="004A3A49">
            <w:pPr>
              <w:spacing w:before="60"/>
              <w:jc w:val="center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13/2017</w:t>
            </w:r>
          </w:p>
          <w:p w:rsidR="004A3A49" w:rsidRPr="00DA7499" w:rsidRDefault="004A3A49" w:rsidP="001E6713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4A3A49" w:rsidRPr="00DA7499" w:rsidRDefault="004A3A49" w:rsidP="001E6713">
            <w:pPr>
              <w:spacing w:before="60"/>
              <w:jc w:val="center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01.07.2017</w:t>
            </w:r>
          </w:p>
        </w:tc>
      </w:tr>
      <w:tr w:rsidR="004A3A49" w:rsidRPr="00DA7499" w:rsidTr="00DA749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6" w:type="dxa"/>
            <w:tcBorders>
              <w:bottom w:val="single" w:sz="4" w:space="0" w:color="auto"/>
            </w:tcBorders>
          </w:tcPr>
          <w:p w:rsidR="004A3A49" w:rsidRPr="00DA7499" w:rsidRDefault="004A3A49" w:rsidP="00DA7499">
            <w:pPr>
              <w:pStyle w:val="a5"/>
              <w:widowControl w:val="0"/>
              <w:numPr>
                <w:ilvl w:val="0"/>
                <w:numId w:val="1"/>
              </w:numPr>
              <w:spacing w:before="6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A3A49" w:rsidRPr="00DA7499" w:rsidRDefault="004A3A49" w:rsidP="001E6713">
            <w:pPr>
              <w:widowControl w:val="0"/>
              <w:spacing w:before="60"/>
              <w:jc w:val="both"/>
              <w:rPr>
                <w:b/>
                <w:sz w:val="28"/>
                <w:szCs w:val="28"/>
              </w:rPr>
            </w:pPr>
            <w:r w:rsidRPr="00DA7499">
              <w:rPr>
                <w:b/>
                <w:sz w:val="28"/>
                <w:szCs w:val="28"/>
              </w:rPr>
              <w:t>ОК 033—2013</w:t>
            </w:r>
          </w:p>
          <w:p w:rsidR="004A3A49" w:rsidRPr="00DA7499" w:rsidRDefault="004A3A49" w:rsidP="001E6713">
            <w:pPr>
              <w:widowControl w:val="0"/>
              <w:jc w:val="both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Общероссийский классифик</w:t>
            </w:r>
            <w:r w:rsidRPr="00DA7499">
              <w:rPr>
                <w:sz w:val="28"/>
                <w:szCs w:val="28"/>
              </w:rPr>
              <w:t>а</w:t>
            </w:r>
            <w:r w:rsidRPr="00DA7499">
              <w:rPr>
                <w:sz w:val="28"/>
                <w:szCs w:val="28"/>
              </w:rPr>
              <w:t>тор территорий муниципальных образований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4A3A49" w:rsidRPr="00DA7499" w:rsidRDefault="004A3A49" w:rsidP="001E6713">
            <w:pPr>
              <w:spacing w:before="60"/>
              <w:jc w:val="center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209/2017</w:t>
            </w:r>
          </w:p>
          <w:p w:rsidR="004A3A49" w:rsidRPr="00DA7499" w:rsidRDefault="004A3A49" w:rsidP="001E671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ОКТМО</w:t>
            </w:r>
          </w:p>
          <w:p w:rsidR="004A3A49" w:rsidRPr="00DA7499" w:rsidRDefault="004A3A49" w:rsidP="001E6713">
            <w:pPr>
              <w:spacing w:before="60"/>
              <w:jc w:val="center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210/2017</w:t>
            </w:r>
          </w:p>
          <w:p w:rsidR="004A3A49" w:rsidRPr="00DA7499" w:rsidRDefault="004A3A49" w:rsidP="001E671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ОКТМО</w:t>
            </w:r>
          </w:p>
          <w:p w:rsidR="004A3A49" w:rsidRPr="00DA7499" w:rsidRDefault="004A3A49" w:rsidP="001E6713">
            <w:pPr>
              <w:spacing w:before="60"/>
              <w:jc w:val="center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211/2017</w:t>
            </w:r>
          </w:p>
          <w:p w:rsidR="004A3A49" w:rsidRPr="00DA7499" w:rsidRDefault="004A3A49" w:rsidP="001E671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ОКТМО</w:t>
            </w:r>
          </w:p>
          <w:p w:rsidR="004A3A49" w:rsidRPr="00DA7499" w:rsidRDefault="004A3A49" w:rsidP="001E6713">
            <w:pPr>
              <w:spacing w:before="60"/>
              <w:jc w:val="center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212/2017</w:t>
            </w:r>
          </w:p>
          <w:p w:rsidR="004A3A49" w:rsidRPr="00DA7499" w:rsidRDefault="004A3A49" w:rsidP="001E671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ОКТМО</w:t>
            </w:r>
          </w:p>
          <w:p w:rsidR="004A3A49" w:rsidRPr="00DA7499" w:rsidRDefault="004A3A49" w:rsidP="001E6713">
            <w:pPr>
              <w:spacing w:before="60"/>
              <w:jc w:val="center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213/2017</w:t>
            </w:r>
          </w:p>
          <w:p w:rsidR="004A3A49" w:rsidRPr="00DA7499" w:rsidRDefault="004A3A49" w:rsidP="001E671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ОКТМО</w:t>
            </w:r>
          </w:p>
          <w:p w:rsidR="004A3A49" w:rsidRPr="00DA7499" w:rsidRDefault="004A3A49" w:rsidP="001E6713">
            <w:pPr>
              <w:spacing w:before="60"/>
              <w:jc w:val="center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214/2017</w:t>
            </w:r>
          </w:p>
          <w:p w:rsidR="004A3A49" w:rsidRPr="00DA7499" w:rsidRDefault="004A3A49" w:rsidP="001E671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ОКТМО</w:t>
            </w:r>
          </w:p>
          <w:p w:rsidR="004A3A49" w:rsidRPr="00DA7499" w:rsidRDefault="004A3A49" w:rsidP="001E6713">
            <w:pPr>
              <w:spacing w:before="60"/>
              <w:jc w:val="center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215/2017</w:t>
            </w:r>
          </w:p>
          <w:p w:rsidR="004A3A49" w:rsidRPr="00DA7499" w:rsidRDefault="004A3A49" w:rsidP="001E671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ОКТМО</w:t>
            </w:r>
          </w:p>
          <w:p w:rsidR="004A3A49" w:rsidRPr="00DA7499" w:rsidRDefault="004A3A49" w:rsidP="001E6713">
            <w:pPr>
              <w:spacing w:before="60"/>
              <w:jc w:val="center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216/2017</w:t>
            </w:r>
          </w:p>
          <w:p w:rsidR="004A3A49" w:rsidRPr="00DA7499" w:rsidRDefault="004A3A49" w:rsidP="00DA749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ОКТМО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4A3A49" w:rsidRPr="00DA7499" w:rsidRDefault="004A3A49" w:rsidP="001E6713">
            <w:pPr>
              <w:spacing w:before="60"/>
              <w:jc w:val="center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01.06.2017</w:t>
            </w:r>
          </w:p>
          <w:p w:rsidR="004A3A49" w:rsidRPr="00DA7499" w:rsidRDefault="004A3A49" w:rsidP="001E6713">
            <w:pPr>
              <w:jc w:val="center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с правом</w:t>
            </w:r>
          </w:p>
          <w:p w:rsidR="004A3A49" w:rsidRPr="00DA7499" w:rsidRDefault="004A3A49" w:rsidP="001E6713">
            <w:pPr>
              <w:jc w:val="center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досрочного</w:t>
            </w:r>
          </w:p>
          <w:p w:rsidR="004A3A49" w:rsidRPr="00DA7499" w:rsidRDefault="004A3A49" w:rsidP="001E6713">
            <w:pPr>
              <w:jc w:val="center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применения</w:t>
            </w:r>
          </w:p>
          <w:p w:rsidR="004A3A49" w:rsidRPr="00DA7499" w:rsidRDefault="004A3A49" w:rsidP="001E6713">
            <w:pPr>
              <w:jc w:val="center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 xml:space="preserve">в </w:t>
            </w:r>
            <w:proofErr w:type="spellStart"/>
            <w:r w:rsidRPr="00DA7499">
              <w:rPr>
                <w:sz w:val="28"/>
                <w:szCs w:val="28"/>
              </w:rPr>
              <w:t>правоот</w:t>
            </w:r>
            <w:proofErr w:type="spellEnd"/>
            <w:r w:rsidRPr="00DA7499">
              <w:rPr>
                <w:sz w:val="28"/>
                <w:szCs w:val="28"/>
              </w:rPr>
              <w:t>-</w:t>
            </w:r>
          </w:p>
          <w:p w:rsidR="004A3A49" w:rsidRPr="00DA7499" w:rsidRDefault="004A3A49" w:rsidP="001E6713">
            <w:pPr>
              <w:jc w:val="center"/>
              <w:rPr>
                <w:sz w:val="28"/>
                <w:szCs w:val="28"/>
              </w:rPr>
            </w:pPr>
            <w:proofErr w:type="gramStart"/>
            <w:r w:rsidRPr="00DA7499">
              <w:rPr>
                <w:sz w:val="28"/>
                <w:szCs w:val="28"/>
              </w:rPr>
              <w:t>ношениях</w:t>
            </w:r>
            <w:proofErr w:type="gramEnd"/>
            <w:r w:rsidRPr="00DA7499">
              <w:rPr>
                <w:sz w:val="28"/>
                <w:szCs w:val="28"/>
              </w:rPr>
              <w:t>,</w:t>
            </w:r>
          </w:p>
          <w:p w:rsidR="004A3A49" w:rsidRPr="00DA7499" w:rsidRDefault="004A3A49" w:rsidP="001E6713">
            <w:pPr>
              <w:jc w:val="center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возникших</w:t>
            </w:r>
          </w:p>
          <w:p w:rsidR="004A3A49" w:rsidRPr="00DA7499" w:rsidRDefault="004A3A49" w:rsidP="001E6713">
            <w:pPr>
              <w:jc w:val="center"/>
              <w:rPr>
                <w:sz w:val="28"/>
                <w:szCs w:val="28"/>
              </w:rPr>
            </w:pPr>
            <w:r w:rsidRPr="00DA7499">
              <w:rPr>
                <w:sz w:val="28"/>
                <w:szCs w:val="28"/>
              </w:rPr>
              <w:t>с 01.01.2017</w:t>
            </w:r>
          </w:p>
        </w:tc>
      </w:tr>
    </w:tbl>
    <w:p w:rsidR="00446024" w:rsidRDefault="00446024"/>
    <w:sectPr w:rsidR="00446024" w:rsidSect="004A3A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9411F"/>
    <w:multiLevelType w:val="hybridMultilevel"/>
    <w:tmpl w:val="E6549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3A49"/>
    <w:rsid w:val="00153586"/>
    <w:rsid w:val="0040291B"/>
    <w:rsid w:val="00446024"/>
    <w:rsid w:val="004A3A49"/>
    <w:rsid w:val="004E37BF"/>
    <w:rsid w:val="005D69E0"/>
    <w:rsid w:val="006034CC"/>
    <w:rsid w:val="00675023"/>
    <w:rsid w:val="00741EAA"/>
    <w:rsid w:val="00970588"/>
    <w:rsid w:val="00A15027"/>
    <w:rsid w:val="00BD6391"/>
    <w:rsid w:val="00CB6010"/>
    <w:rsid w:val="00DA7499"/>
    <w:rsid w:val="00E65007"/>
    <w:rsid w:val="00F7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4A3A49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4A3A4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4A3A49"/>
    <w:pPr>
      <w:pBdr>
        <w:bottom w:val="single" w:sz="4" w:space="1" w:color="auto"/>
      </w:pBd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4A3A4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A7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ОЦСМ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NKrivcova</dc:creator>
  <cp:lastModifiedBy>NKrivcova</cp:lastModifiedBy>
  <cp:revision>1</cp:revision>
  <dcterms:created xsi:type="dcterms:W3CDTF">2017-07-31T04:53:00Z</dcterms:created>
  <dcterms:modified xsi:type="dcterms:W3CDTF">2017-07-31T06:03:00Z</dcterms:modified>
</cp:coreProperties>
</file>